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9C" w:rsidRPr="007D25C6" w:rsidRDefault="00337276" w:rsidP="007D25C6">
      <w:pPr>
        <w:ind w:left="-330" w:right="-567"/>
        <w:jc w:val="both"/>
        <w:rPr>
          <w:rFonts w:cs="B Nazanin"/>
          <w:sz w:val="24"/>
          <w:szCs w:val="24"/>
          <w:rtl/>
        </w:rPr>
      </w:pPr>
      <w:r w:rsidRPr="007D25C6">
        <w:rPr>
          <w:rFonts w:cs="B Nazanin" w:hint="cs"/>
          <w:sz w:val="24"/>
          <w:szCs w:val="24"/>
          <w:rtl/>
        </w:rPr>
        <w:t xml:space="preserve">احتراما پیرو ابلاغ وزارت بهداشت در خصوص تعریف مادران باردار پرخطر به اطلاع می رساند برخی از مادران که در طول بارداری و پس از زایمان به دلیل بیماری های مزمن، عوارض حین بارداری و عوامل خطر اجتماعی نظیر اعتیاد نیاز به پیگیری و توجه بیشتر دارند و باید نشاندار شوند طبق لیست ذیل اعلام می گردد. در آینده این لست برای نشان دار کردن مادر پرخطر در سامانه الکترونیک سلامت قرار خواهد گرفت و استخراج </w:t>
      </w:r>
      <w:r w:rsidR="007D25C6" w:rsidRPr="007D25C6">
        <w:rPr>
          <w:rFonts w:cs="B Nazanin" w:hint="cs"/>
          <w:sz w:val="24"/>
          <w:szCs w:val="24"/>
          <w:rtl/>
        </w:rPr>
        <w:t xml:space="preserve">شاخص های مرتبط با آن نیز بر اساس </w:t>
      </w:r>
      <w:r w:rsidRPr="007D25C6">
        <w:rPr>
          <w:rFonts w:cs="B Nazanin" w:hint="cs"/>
          <w:sz w:val="24"/>
          <w:szCs w:val="24"/>
          <w:rtl/>
        </w:rPr>
        <w:t>همین لیست صورت می پذیرد.</w:t>
      </w:r>
      <w:r w:rsidR="007D25C6" w:rsidRPr="007D25C6">
        <w:rPr>
          <w:rFonts w:cs="B Nazanin" w:hint="cs"/>
          <w:sz w:val="24"/>
          <w:szCs w:val="24"/>
          <w:rtl/>
        </w:rPr>
        <w:t xml:space="preserve"> متذکر می شود که اطلاع رسانی به کلیه پایگاه ها و خانه های بهداشت تحت پوشش الزامیست و ضروریست لیست مادران پرخر بر اساس این دستورالعمل به روز و اصلاح شود.</w:t>
      </w:r>
    </w:p>
    <w:p w:rsidR="00337276" w:rsidRPr="007D25C6" w:rsidRDefault="00337276" w:rsidP="007D25C6">
      <w:pPr>
        <w:pStyle w:val="ListParagraph"/>
        <w:numPr>
          <w:ilvl w:val="0"/>
          <w:numId w:val="1"/>
        </w:numPr>
        <w:ind w:left="-330" w:right="-567"/>
        <w:jc w:val="both"/>
        <w:rPr>
          <w:rFonts w:cs="B Nazanin"/>
          <w:b/>
          <w:bCs/>
        </w:rPr>
      </w:pPr>
      <w:r w:rsidRPr="007D25C6">
        <w:rPr>
          <w:rFonts w:cs="B Nazanin" w:hint="cs"/>
          <w:b/>
          <w:bCs/>
          <w:rtl/>
        </w:rPr>
        <w:t>بیماری های مزمن که در حال حاضر تحت درمان دارویی هستند:</w:t>
      </w:r>
    </w:p>
    <w:p w:rsidR="00337276" w:rsidRPr="007D25C6" w:rsidRDefault="007D25C6" w:rsidP="007D25C6">
      <w:pPr>
        <w:ind w:left="-690" w:right="-567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="00337276" w:rsidRPr="007D25C6">
        <w:rPr>
          <w:rFonts w:cs="B Nazanin" w:hint="cs"/>
          <w:sz w:val="24"/>
          <w:szCs w:val="24"/>
          <w:rtl/>
        </w:rPr>
        <w:t>آنمی شدید ( هموگلوبین کمتر از 7)</w:t>
      </w:r>
      <w:r>
        <w:rPr>
          <w:rFonts w:cs="B Nazanin" w:hint="cs"/>
          <w:sz w:val="24"/>
          <w:szCs w:val="24"/>
          <w:rtl/>
        </w:rPr>
        <w:t xml:space="preserve">                   </w:t>
      </w:r>
      <w:r w:rsidR="00423C59">
        <w:rPr>
          <w:rFonts w:cs="B Nazanin" w:hint="cs"/>
          <w:sz w:val="24"/>
          <w:szCs w:val="24"/>
          <w:rtl/>
        </w:rPr>
        <w:t xml:space="preserve">                        </w:t>
      </w:r>
      <w:r>
        <w:rPr>
          <w:rFonts w:cs="B Nazanin" w:hint="cs"/>
          <w:sz w:val="24"/>
          <w:szCs w:val="24"/>
          <w:rtl/>
        </w:rPr>
        <w:t xml:space="preserve">        * </w:t>
      </w:r>
      <w:r w:rsidRPr="007D25C6">
        <w:rPr>
          <w:rFonts w:cs="B Nazanin" w:hint="cs"/>
          <w:sz w:val="24"/>
          <w:szCs w:val="24"/>
          <w:rtl/>
        </w:rPr>
        <w:t>بیماری کلیوی</w:t>
      </w:r>
    </w:p>
    <w:p w:rsidR="00337276" w:rsidRPr="007D25C6" w:rsidRDefault="007D25C6" w:rsidP="007D25C6">
      <w:pPr>
        <w:ind w:left="-690" w:right="-567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="00337276" w:rsidRPr="007D25C6">
        <w:rPr>
          <w:rFonts w:cs="B Nazanin" w:hint="cs"/>
          <w:sz w:val="24"/>
          <w:szCs w:val="24"/>
          <w:rtl/>
        </w:rPr>
        <w:t>آنمی داسی شکل</w:t>
      </w:r>
      <w:r>
        <w:rPr>
          <w:rFonts w:cs="B Nazanin" w:hint="cs"/>
          <w:sz w:val="24"/>
          <w:szCs w:val="24"/>
          <w:rtl/>
        </w:rPr>
        <w:t xml:space="preserve">                                          </w:t>
      </w:r>
      <w:r w:rsidR="00423C59">
        <w:rPr>
          <w:rFonts w:cs="B Nazanin" w:hint="cs"/>
          <w:sz w:val="24"/>
          <w:szCs w:val="24"/>
          <w:rtl/>
        </w:rPr>
        <w:t xml:space="preserve">                        </w:t>
      </w:r>
      <w:r>
        <w:rPr>
          <w:rFonts w:cs="B Nazanin" w:hint="cs"/>
          <w:sz w:val="24"/>
          <w:szCs w:val="24"/>
          <w:rtl/>
        </w:rPr>
        <w:t xml:space="preserve">        * </w:t>
      </w:r>
      <w:r w:rsidRPr="007D25C6">
        <w:rPr>
          <w:rFonts w:cs="B Nazanin" w:hint="cs"/>
          <w:sz w:val="24"/>
          <w:szCs w:val="24"/>
          <w:rtl/>
        </w:rPr>
        <w:t>اختلال سیستم گردش خون ( ترومبوآمبولی)</w:t>
      </w:r>
    </w:p>
    <w:p w:rsidR="007D25C6" w:rsidRPr="007D25C6" w:rsidRDefault="007D25C6" w:rsidP="007D25C6">
      <w:pPr>
        <w:ind w:left="-690" w:right="-567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="00337276" w:rsidRPr="007D25C6">
        <w:rPr>
          <w:rFonts w:cs="B Nazanin" w:hint="cs"/>
          <w:sz w:val="24"/>
          <w:szCs w:val="24"/>
          <w:rtl/>
        </w:rPr>
        <w:t>بیماری قلبی</w:t>
      </w:r>
      <w:r>
        <w:rPr>
          <w:rFonts w:cs="B Nazanin" w:hint="cs"/>
          <w:sz w:val="24"/>
          <w:szCs w:val="24"/>
          <w:rtl/>
        </w:rPr>
        <w:t xml:space="preserve">                                               </w:t>
      </w:r>
      <w:r w:rsidR="00423C59">
        <w:rPr>
          <w:rFonts w:cs="B Nazanin" w:hint="cs"/>
          <w:sz w:val="24"/>
          <w:szCs w:val="24"/>
          <w:rtl/>
        </w:rPr>
        <w:t xml:space="preserve">                        </w:t>
      </w:r>
      <w:r>
        <w:rPr>
          <w:rFonts w:cs="B Nazanin" w:hint="cs"/>
          <w:sz w:val="24"/>
          <w:szCs w:val="24"/>
          <w:rtl/>
        </w:rPr>
        <w:t xml:space="preserve">        * پرکاری تیروئید </w:t>
      </w:r>
    </w:p>
    <w:p w:rsidR="007D25C6" w:rsidRPr="007D25C6" w:rsidRDefault="007D25C6" w:rsidP="007D25C6">
      <w:pPr>
        <w:ind w:left="-690" w:right="-567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Pr="007D25C6">
        <w:rPr>
          <w:rFonts w:cs="B Nazanin" w:hint="cs"/>
          <w:sz w:val="24"/>
          <w:szCs w:val="24"/>
          <w:rtl/>
        </w:rPr>
        <w:t xml:space="preserve">ایدز و </w:t>
      </w:r>
      <w:r w:rsidRPr="007D25C6">
        <w:rPr>
          <w:rFonts w:cs="B Nazanin"/>
          <w:sz w:val="24"/>
          <w:szCs w:val="24"/>
        </w:rPr>
        <w:t>HIV</w:t>
      </w:r>
      <w:r w:rsidRPr="007D25C6">
        <w:rPr>
          <w:rFonts w:cs="B Nazanin" w:hint="cs"/>
          <w:sz w:val="24"/>
          <w:szCs w:val="24"/>
          <w:rtl/>
        </w:rPr>
        <w:t xml:space="preserve"> مثبت</w:t>
      </w:r>
      <w:r>
        <w:rPr>
          <w:rFonts w:cs="B Nazanin" w:hint="cs"/>
          <w:sz w:val="24"/>
          <w:szCs w:val="24"/>
          <w:rtl/>
        </w:rPr>
        <w:t xml:space="preserve">                                            </w:t>
      </w:r>
      <w:r w:rsidR="00423C59">
        <w:rPr>
          <w:rFonts w:cs="B Nazanin" w:hint="cs"/>
          <w:sz w:val="24"/>
          <w:szCs w:val="24"/>
          <w:rtl/>
        </w:rPr>
        <w:t xml:space="preserve">                       </w:t>
      </w:r>
      <w:r>
        <w:rPr>
          <w:rFonts w:cs="B Nazanin" w:hint="cs"/>
          <w:sz w:val="24"/>
          <w:szCs w:val="24"/>
          <w:rtl/>
        </w:rPr>
        <w:t xml:space="preserve">     * </w:t>
      </w:r>
      <w:r w:rsidRPr="007D25C6">
        <w:rPr>
          <w:rFonts w:cs="B Nazanin" w:hint="cs"/>
          <w:sz w:val="24"/>
          <w:szCs w:val="24"/>
          <w:rtl/>
        </w:rPr>
        <w:t>آسم</w:t>
      </w:r>
    </w:p>
    <w:p w:rsidR="00337276" w:rsidRPr="007D25C6" w:rsidRDefault="007D25C6" w:rsidP="00423C59">
      <w:pPr>
        <w:ind w:left="-690" w:right="-567"/>
        <w:jc w:val="both"/>
        <w:rPr>
          <w:rFonts w:cs="B Nazanin"/>
          <w:sz w:val="24"/>
          <w:szCs w:val="24"/>
        </w:rPr>
      </w:pPr>
      <w:bookmarkStart w:id="0" w:name="_GoBack"/>
      <w:r>
        <w:rPr>
          <w:rFonts w:cs="B Nazanin" w:hint="cs"/>
          <w:sz w:val="24"/>
          <w:szCs w:val="24"/>
          <w:rtl/>
        </w:rPr>
        <w:t xml:space="preserve">* </w:t>
      </w:r>
      <w:r w:rsidRPr="007D25C6">
        <w:rPr>
          <w:rFonts w:cs="B Nazanin" w:hint="cs"/>
          <w:sz w:val="24"/>
          <w:szCs w:val="24"/>
          <w:rtl/>
        </w:rPr>
        <w:t>فشارخون مزمن</w:t>
      </w:r>
      <w:r>
        <w:rPr>
          <w:rFonts w:cs="B Nazanin" w:hint="cs"/>
          <w:sz w:val="24"/>
          <w:szCs w:val="24"/>
          <w:rtl/>
        </w:rPr>
        <w:t xml:space="preserve">                                                     </w:t>
      </w:r>
      <w:r w:rsidR="00423C59">
        <w:rPr>
          <w:rFonts w:cs="B Nazanin" w:hint="cs"/>
          <w:sz w:val="24"/>
          <w:szCs w:val="24"/>
          <w:rtl/>
        </w:rPr>
        <w:t xml:space="preserve">                     *</w:t>
      </w:r>
      <w:r>
        <w:rPr>
          <w:rFonts w:cs="B Nazanin" w:hint="cs"/>
          <w:sz w:val="24"/>
          <w:szCs w:val="24"/>
          <w:rtl/>
        </w:rPr>
        <w:t xml:space="preserve"> </w:t>
      </w:r>
      <w:r w:rsidRPr="007D25C6">
        <w:rPr>
          <w:rFonts w:cs="B Nazanin" w:hint="cs"/>
          <w:sz w:val="24"/>
          <w:szCs w:val="24"/>
          <w:rtl/>
        </w:rPr>
        <w:t>دیابت آشکار</w:t>
      </w:r>
      <w:r>
        <w:rPr>
          <w:rFonts w:cs="B Nazanin" w:hint="cs"/>
          <w:sz w:val="24"/>
          <w:szCs w:val="24"/>
          <w:rtl/>
        </w:rPr>
        <w:t xml:space="preserve">                                                        </w:t>
      </w:r>
    </w:p>
    <w:bookmarkEnd w:id="0"/>
    <w:p w:rsidR="00423C59" w:rsidRDefault="007D25C6" w:rsidP="00423C59">
      <w:pPr>
        <w:ind w:left="-690" w:right="-56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="00337276" w:rsidRPr="007D25C6">
        <w:rPr>
          <w:rFonts w:cs="B Nazanin" w:hint="cs"/>
          <w:sz w:val="24"/>
          <w:szCs w:val="24"/>
          <w:rtl/>
        </w:rPr>
        <w:t>اختلال انعقادی ( ترومبوفیلی)</w:t>
      </w:r>
      <w:r w:rsidR="00423C59">
        <w:rPr>
          <w:rFonts w:cs="B Nazanin" w:hint="cs"/>
          <w:sz w:val="24"/>
          <w:szCs w:val="24"/>
          <w:rtl/>
        </w:rPr>
        <w:t xml:space="preserve">                                                         *  </w:t>
      </w:r>
      <w:r w:rsidR="00423C59" w:rsidRPr="007D25C6">
        <w:rPr>
          <w:rFonts w:cs="B Nazanin" w:hint="cs"/>
          <w:sz w:val="24"/>
          <w:szCs w:val="24"/>
          <w:rtl/>
        </w:rPr>
        <w:t>سل</w:t>
      </w:r>
    </w:p>
    <w:p w:rsidR="00337276" w:rsidRPr="007D25C6" w:rsidRDefault="00423C59" w:rsidP="00423C59">
      <w:pPr>
        <w:ind w:left="-690" w:right="-567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="00337276" w:rsidRPr="007D25C6">
        <w:rPr>
          <w:rFonts w:cs="B Nazanin" w:hint="cs"/>
          <w:sz w:val="24"/>
          <w:szCs w:val="24"/>
          <w:rtl/>
        </w:rPr>
        <w:t>بیماری های بدخیم نظیر لوسمی، سرطان پستان فعال و دیگر سرطان های تحت درمان</w:t>
      </w:r>
    </w:p>
    <w:p w:rsidR="00337276" w:rsidRPr="007D25C6" w:rsidRDefault="00423C59" w:rsidP="00423C59">
      <w:pPr>
        <w:ind w:left="-690" w:right="-567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="00337276" w:rsidRPr="007D25C6">
        <w:rPr>
          <w:rFonts w:cs="B Nazanin" w:hint="cs"/>
          <w:sz w:val="24"/>
          <w:szCs w:val="24"/>
          <w:rtl/>
        </w:rPr>
        <w:t>صرع و مصرف داروهای ضد تشنج</w:t>
      </w:r>
      <w:r>
        <w:rPr>
          <w:rFonts w:cs="B Nazanin" w:hint="cs"/>
          <w:sz w:val="24"/>
          <w:szCs w:val="24"/>
          <w:rtl/>
        </w:rPr>
        <w:t xml:space="preserve">                                                     * </w:t>
      </w:r>
      <w:r w:rsidRPr="007D25C6">
        <w:rPr>
          <w:rFonts w:cs="B Nazanin" w:hint="cs"/>
          <w:sz w:val="24"/>
          <w:szCs w:val="24"/>
          <w:rtl/>
        </w:rPr>
        <w:t xml:space="preserve">بیماری های بافت همبند(لوپوس، آرتریت روماتوئید، </w:t>
      </w:r>
      <w:r w:rsidRPr="007D25C6">
        <w:rPr>
          <w:rFonts w:cs="B Nazanin"/>
          <w:sz w:val="24"/>
          <w:szCs w:val="24"/>
        </w:rPr>
        <w:t>MS</w:t>
      </w:r>
      <w:r w:rsidRPr="007D25C6">
        <w:rPr>
          <w:rFonts w:cs="B Nazanin" w:hint="cs"/>
          <w:sz w:val="24"/>
          <w:szCs w:val="24"/>
          <w:rtl/>
        </w:rPr>
        <w:t xml:space="preserve"> و ...)</w:t>
      </w:r>
    </w:p>
    <w:p w:rsidR="00337276" w:rsidRPr="007D25C6" w:rsidRDefault="00423C59" w:rsidP="007D25C6">
      <w:pPr>
        <w:ind w:left="-690" w:right="-567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="00337276" w:rsidRPr="007D25C6">
        <w:rPr>
          <w:rFonts w:cs="B Nazanin" w:hint="cs"/>
          <w:sz w:val="24"/>
          <w:szCs w:val="24"/>
          <w:rtl/>
        </w:rPr>
        <w:t>اختلالات روانپزشکی ( سایکوز، افسردگی و ...)</w:t>
      </w:r>
    </w:p>
    <w:p w:rsidR="00337276" w:rsidRPr="007D25C6" w:rsidRDefault="007D25C6" w:rsidP="007D25C6">
      <w:pPr>
        <w:pStyle w:val="ListParagraph"/>
        <w:numPr>
          <w:ilvl w:val="0"/>
          <w:numId w:val="1"/>
        </w:numPr>
        <w:ind w:left="-330" w:right="-567"/>
        <w:jc w:val="both"/>
        <w:rPr>
          <w:rFonts w:cs="B Nazanin"/>
          <w:b/>
          <w:bCs/>
        </w:rPr>
      </w:pPr>
      <w:r w:rsidRPr="007D25C6">
        <w:rPr>
          <w:rFonts w:cs="B Nazanin" w:hint="cs"/>
          <w:b/>
          <w:bCs/>
          <w:rtl/>
        </w:rPr>
        <w:t>عوارض حین بارداری:</w:t>
      </w:r>
    </w:p>
    <w:p w:rsidR="00423C59" w:rsidRDefault="00423C59" w:rsidP="00423C59">
      <w:pPr>
        <w:ind w:left="-690" w:right="-567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="007D25C6" w:rsidRPr="00423C59">
        <w:rPr>
          <w:rFonts w:cs="B Nazanin" w:hint="cs"/>
          <w:sz w:val="24"/>
          <w:szCs w:val="24"/>
          <w:rtl/>
        </w:rPr>
        <w:t>پره اکلامپسی</w:t>
      </w: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*  </w:t>
      </w:r>
      <w:r w:rsidRPr="00423C59">
        <w:rPr>
          <w:rFonts w:cs="B Nazanin" w:hint="cs"/>
          <w:sz w:val="24"/>
          <w:szCs w:val="24"/>
          <w:rtl/>
        </w:rPr>
        <w:t>جفت سرراهی</w:t>
      </w:r>
    </w:p>
    <w:p w:rsidR="00F96E06" w:rsidRPr="00423C59" w:rsidRDefault="00423C59" w:rsidP="00F96E06">
      <w:pPr>
        <w:ind w:left="-690" w:right="-567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="007D25C6" w:rsidRPr="00423C59">
        <w:rPr>
          <w:rFonts w:cs="B Nazanin" w:hint="cs"/>
          <w:sz w:val="24"/>
          <w:szCs w:val="24"/>
          <w:rtl/>
        </w:rPr>
        <w:t>دیابت بارداری تحت درمان با انسولین</w:t>
      </w:r>
      <w:r w:rsidR="00F96E06">
        <w:rPr>
          <w:rFonts w:cs="B Nazanin" w:hint="cs"/>
          <w:sz w:val="24"/>
          <w:szCs w:val="24"/>
          <w:rtl/>
        </w:rPr>
        <w:t xml:space="preserve">                                             * </w:t>
      </w:r>
      <w:r w:rsidR="00F96E06" w:rsidRPr="00423C59">
        <w:rPr>
          <w:rFonts w:cs="B Nazanin" w:hint="cs"/>
          <w:sz w:val="24"/>
          <w:szCs w:val="24"/>
          <w:rtl/>
        </w:rPr>
        <w:t>چسبندگی جفت(آکرتا، اینکرتا، پرکرتا)</w:t>
      </w:r>
    </w:p>
    <w:p w:rsidR="007D25C6" w:rsidRPr="00423C59" w:rsidRDefault="00F96E06" w:rsidP="00F96E06">
      <w:pPr>
        <w:ind w:left="-690" w:right="-567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Pr="00423C59">
        <w:rPr>
          <w:rFonts w:cs="B Nazanin" w:hint="cs"/>
          <w:sz w:val="24"/>
          <w:szCs w:val="24"/>
          <w:rtl/>
        </w:rPr>
        <w:t>کیست ساده بزگتر از 10 سانتیمتر و کیست مرکب حاوی عناصر پاپیلری نودولر و جامد</w:t>
      </w:r>
    </w:p>
    <w:p w:rsidR="007D25C6" w:rsidRPr="00423C59" w:rsidRDefault="00423C59" w:rsidP="00423C59">
      <w:pPr>
        <w:ind w:left="-690" w:right="-567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="007D25C6" w:rsidRPr="00423C59">
        <w:rPr>
          <w:rFonts w:cs="B Nazanin" w:hint="cs"/>
          <w:sz w:val="24"/>
          <w:szCs w:val="24"/>
          <w:rtl/>
        </w:rPr>
        <w:t>چندقلویی</w:t>
      </w:r>
    </w:p>
    <w:p w:rsidR="007D25C6" w:rsidRPr="007D25C6" w:rsidRDefault="007D25C6" w:rsidP="007D25C6">
      <w:pPr>
        <w:pStyle w:val="ListParagraph"/>
        <w:numPr>
          <w:ilvl w:val="0"/>
          <w:numId w:val="1"/>
        </w:numPr>
        <w:ind w:left="-330" w:right="-567"/>
        <w:jc w:val="both"/>
        <w:rPr>
          <w:rFonts w:cs="B Nazanin"/>
          <w:b/>
          <w:bCs/>
        </w:rPr>
      </w:pPr>
      <w:r w:rsidRPr="007D25C6">
        <w:rPr>
          <w:rFonts w:cs="B Nazanin" w:hint="cs"/>
          <w:b/>
          <w:bCs/>
          <w:rtl/>
        </w:rPr>
        <w:t xml:space="preserve">عوامل خطر اجتماعی شامل: </w:t>
      </w:r>
    </w:p>
    <w:p w:rsidR="007D25C6" w:rsidRPr="00F96E06" w:rsidRDefault="00F96E06" w:rsidP="00F96E06">
      <w:pPr>
        <w:ind w:left="-690" w:right="-567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="007D25C6" w:rsidRPr="00F96E06">
        <w:rPr>
          <w:rFonts w:cs="B Nazanin" w:hint="cs"/>
          <w:sz w:val="24"/>
          <w:szCs w:val="24"/>
          <w:rtl/>
        </w:rPr>
        <w:t>مصرف الکل</w:t>
      </w: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* </w:t>
      </w:r>
      <w:r w:rsidRPr="00F96E06">
        <w:rPr>
          <w:rFonts w:cs="B Nazanin" w:hint="cs"/>
          <w:sz w:val="24"/>
          <w:szCs w:val="24"/>
          <w:rtl/>
        </w:rPr>
        <w:t>مواد محرک</w:t>
      </w:r>
    </w:p>
    <w:p w:rsidR="00F96E06" w:rsidRDefault="00F96E06" w:rsidP="00F96E06">
      <w:pPr>
        <w:ind w:left="-690" w:right="-567"/>
        <w:jc w:val="both"/>
        <w:rPr>
          <w:rFonts w:cs="B Nazanin" w:hint="cs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 مواد افیونی</w:t>
      </w:r>
    </w:p>
    <w:sectPr w:rsidR="00F96E06" w:rsidSect="00F2646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1D35"/>
    <w:multiLevelType w:val="hybridMultilevel"/>
    <w:tmpl w:val="6330A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42EDF"/>
    <w:multiLevelType w:val="hybridMultilevel"/>
    <w:tmpl w:val="83C0BD0C"/>
    <w:lvl w:ilvl="0" w:tplc="1D2C65DE">
      <w:start w:val="3"/>
      <w:numFmt w:val="bullet"/>
      <w:lvlText w:val=""/>
      <w:lvlJc w:val="left"/>
      <w:pPr>
        <w:ind w:left="-33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2">
    <w:nsid w:val="139E57FC"/>
    <w:multiLevelType w:val="hybridMultilevel"/>
    <w:tmpl w:val="91E236DC"/>
    <w:lvl w:ilvl="0" w:tplc="E3F25224">
      <w:start w:val="3"/>
      <w:numFmt w:val="bullet"/>
      <w:lvlText w:val=""/>
      <w:lvlJc w:val="left"/>
      <w:pPr>
        <w:ind w:left="-33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3">
    <w:nsid w:val="1D31272D"/>
    <w:multiLevelType w:val="hybridMultilevel"/>
    <w:tmpl w:val="AEB4D274"/>
    <w:lvl w:ilvl="0" w:tplc="91D4E9DE">
      <w:numFmt w:val="bullet"/>
      <w:lvlText w:val=""/>
      <w:lvlJc w:val="left"/>
      <w:pPr>
        <w:ind w:left="-33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4">
    <w:nsid w:val="23A66166"/>
    <w:multiLevelType w:val="hybridMultilevel"/>
    <w:tmpl w:val="6C626208"/>
    <w:lvl w:ilvl="0" w:tplc="643CA996">
      <w:start w:val="3"/>
      <w:numFmt w:val="bullet"/>
      <w:lvlText w:val=""/>
      <w:lvlJc w:val="left"/>
      <w:pPr>
        <w:ind w:left="-33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5">
    <w:nsid w:val="2AA35A48"/>
    <w:multiLevelType w:val="hybridMultilevel"/>
    <w:tmpl w:val="CC22DB44"/>
    <w:lvl w:ilvl="0" w:tplc="F9F619FA">
      <w:start w:val="3"/>
      <w:numFmt w:val="bullet"/>
      <w:lvlText w:val=""/>
      <w:lvlJc w:val="left"/>
      <w:pPr>
        <w:ind w:left="-33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6">
    <w:nsid w:val="36E5290C"/>
    <w:multiLevelType w:val="hybridMultilevel"/>
    <w:tmpl w:val="E2FEC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EF051D"/>
    <w:multiLevelType w:val="hybridMultilevel"/>
    <w:tmpl w:val="A4C22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B53C88"/>
    <w:multiLevelType w:val="hybridMultilevel"/>
    <w:tmpl w:val="B5424D50"/>
    <w:lvl w:ilvl="0" w:tplc="C1D466C2">
      <w:numFmt w:val="bullet"/>
      <w:lvlText w:val=""/>
      <w:lvlJc w:val="left"/>
      <w:pPr>
        <w:ind w:left="-33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9">
    <w:nsid w:val="759651B8"/>
    <w:multiLevelType w:val="hybridMultilevel"/>
    <w:tmpl w:val="BB86B2FE"/>
    <w:lvl w:ilvl="0" w:tplc="5D142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76"/>
    <w:rsid w:val="0006729C"/>
    <w:rsid w:val="0017430D"/>
    <w:rsid w:val="00337276"/>
    <w:rsid w:val="00423C59"/>
    <w:rsid w:val="007D25C6"/>
    <w:rsid w:val="00F26466"/>
    <w:rsid w:val="00F9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56115D-38B9-4662-99D4-F04BC5DC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3750D-5FCA-4286-AFA6-AB2A365A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3</cp:revision>
  <dcterms:created xsi:type="dcterms:W3CDTF">2017-07-12T09:05:00Z</dcterms:created>
  <dcterms:modified xsi:type="dcterms:W3CDTF">2017-07-13T04:26:00Z</dcterms:modified>
</cp:coreProperties>
</file>