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1EA7F" w14:textId="77777777" w:rsidR="003D6EAD" w:rsidRPr="007B1F94" w:rsidRDefault="003D6EAD" w:rsidP="00DB0D94">
      <w:pPr>
        <w:shd w:val="clear" w:color="auto" w:fill="FFFFFF" w:themeFill="background1"/>
        <w:spacing w:line="360" w:lineRule="auto"/>
        <w:jc w:val="both"/>
        <w:rPr>
          <w:rFonts w:cs="B Nazanin"/>
          <w:b/>
          <w:bCs/>
          <w:sz w:val="24"/>
          <w:szCs w:val="24"/>
          <w:rtl/>
        </w:rPr>
      </w:pPr>
      <w:bookmarkStart w:id="0" w:name="_GoBack"/>
      <w:bookmarkEnd w:id="0"/>
      <w:r w:rsidRPr="007B1F94">
        <w:rPr>
          <w:rFonts w:cs="B Nazanin" w:hint="cs"/>
          <w:b/>
          <w:bCs/>
          <w:sz w:val="24"/>
          <w:szCs w:val="24"/>
          <w:rtl/>
        </w:rPr>
        <w:t xml:space="preserve">مقدمه </w:t>
      </w:r>
    </w:p>
    <w:p w14:paraId="011DCB7A" w14:textId="77777777" w:rsidR="006A64C8" w:rsidRPr="007B1F94" w:rsidRDefault="005F1513" w:rsidP="00FB1096">
      <w:pPr>
        <w:spacing w:line="360" w:lineRule="auto"/>
        <w:jc w:val="both"/>
        <w:rPr>
          <w:rFonts w:cs="B Nazanin"/>
          <w:sz w:val="24"/>
          <w:szCs w:val="24"/>
          <w:rtl/>
        </w:rPr>
      </w:pPr>
      <w:r w:rsidRPr="007B1F94">
        <w:rPr>
          <w:rFonts w:cs="B Nazanin"/>
          <w:sz w:val="24"/>
          <w:szCs w:val="24"/>
          <w:rtl/>
        </w:rPr>
        <w:t xml:space="preserve">در راستای سیاست‌های کلی نظام سلامت و خط مشی‌های حاکم بر مؤسسات آموزش عالی کشور و به استناد ماده ۱ قانون احکام دائمی برنامه های توسعه کشور، آیین‌نامه مهندسی و ارزیابی مشاغل کارکنان با هدف پویایی و انعطاف‌پذیری مشاغل و پست‌های سازمانی و بهبود روند انتخاب و انتصاب و ارتقاء پاسخگویی و ارزیابی عملکرد شغل و شاغل، در </w:t>
      </w:r>
      <w:r w:rsidRPr="007B1F94">
        <w:rPr>
          <w:rFonts w:cs="B Nazanin" w:hint="cs"/>
          <w:sz w:val="24"/>
          <w:szCs w:val="24"/>
          <w:rtl/>
        </w:rPr>
        <w:t xml:space="preserve">آبان ماه 1401 به تصویب </w:t>
      </w:r>
      <w:r w:rsidR="00FB1096">
        <w:rPr>
          <w:rFonts w:cs="B Nazanin" w:hint="cs"/>
          <w:sz w:val="24"/>
          <w:szCs w:val="24"/>
          <w:rtl/>
        </w:rPr>
        <w:t>هیات رئیسه</w:t>
      </w:r>
      <w:r w:rsidRPr="007B1F94">
        <w:rPr>
          <w:rFonts w:cs="B Nazanin" w:hint="cs"/>
          <w:sz w:val="24"/>
          <w:szCs w:val="24"/>
          <w:rtl/>
        </w:rPr>
        <w:t xml:space="preserve"> دانشکده رسید.</w:t>
      </w:r>
    </w:p>
    <w:p w14:paraId="6F13C9C7" w14:textId="77777777" w:rsidR="00FB1096" w:rsidRDefault="003D6EAD" w:rsidP="00FB1096">
      <w:pPr>
        <w:shd w:val="clear" w:color="auto" w:fill="FFFFFF" w:themeFill="background1"/>
        <w:spacing w:line="360" w:lineRule="auto"/>
        <w:jc w:val="both"/>
        <w:rPr>
          <w:rFonts w:cs="B Nazanin"/>
          <w:b/>
          <w:bCs/>
          <w:sz w:val="24"/>
          <w:szCs w:val="24"/>
          <w:rtl/>
        </w:rPr>
      </w:pPr>
      <w:r w:rsidRPr="00DB0D94">
        <w:rPr>
          <w:rFonts w:cs="B Nazanin" w:hint="cs"/>
          <w:b/>
          <w:bCs/>
          <w:sz w:val="24"/>
          <w:szCs w:val="24"/>
          <w:rtl/>
        </w:rPr>
        <w:t xml:space="preserve">تعاریف </w:t>
      </w:r>
    </w:p>
    <w:p w14:paraId="6530DBEA" w14:textId="77777777" w:rsidR="005F1513" w:rsidRPr="00FB1096" w:rsidRDefault="005F1513" w:rsidP="00FB1096">
      <w:pPr>
        <w:shd w:val="clear" w:color="auto" w:fill="FFFFFF" w:themeFill="background1"/>
        <w:spacing w:line="360" w:lineRule="auto"/>
        <w:jc w:val="both"/>
        <w:rPr>
          <w:rFonts w:cs="B Nazanin"/>
          <w:b/>
          <w:bCs/>
          <w:sz w:val="24"/>
          <w:szCs w:val="24"/>
        </w:rPr>
      </w:pPr>
      <w:r w:rsidRPr="007B1F94">
        <w:rPr>
          <w:rFonts w:cs="B Nazanin"/>
          <w:sz w:val="24"/>
          <w:szCs w:val="24"/>
          <w:rtl/>
        </w:rPr>
        <w:t>رسته شغلی: به مجموعهای از رشته‌های شغلی گفته می‌شود که از لحاظ رشته تحصیلی و نوع کار و تجربه، وابستگی نزدیکی به هم داشته باشند. رسته‌های اصلی موجود در نظام اداری کشور عبارتند از</w:t>
      </w:r>
      <w:r w:rsidRPr="007B1F94">
        <w:rPr>
          <w:rFonts w:cs="B Nazanin"/>
          <w:sz w:val="24"/>
          <w:szCs w:val="24"/>
        </w:rPr>
        <w:t>:</w:t>
      </w:r>
    </w:p>
    <w:p w14:paraId="1E7198B8" w14:textId="77777777" w:rsidR="005F1513" w:rsidRPr="007B1F94" w:rsidRDefault="005F1513" w:rsidP="00DB0D94">
      <w:pPr>
        <w:pStyle w:val="NormalWeb"/>
        <w:shd w:val="clear" w:color="auto" w:fill="FFFFFF"/>
        <w:bidi/>
        <w:spacing w:before="240" w:beforeAutospacing="0" w:after="375" w:afterAutospacing="0"/>
        <w:jc w:val="both"/>
        <w:rPr>
          <w:rFonts w:asciiTheme="minorHAnsi" w:eastAsiaTheme="minorHAnsi" w:hAnsiTheme="minorHAnsi" w:cs="B Nazanin"/>
          <w:lang w:bidi="fa-IR"/>
        </w:rPr>
      </w:pPr>
      <w:r w:rsidRPr="007B1F94">
        <w:rPr>
          <w:rFonts w:asciiTheme="minorHAnsi" w:eastAsiaTheme="minorHAnsi" w:hAnsiTheme="minorHAnsi" w:cs="B Nazanin"/>
          <w:rtl/>
          <w:lang w:bidi="fa-IR"/>
        </w:rPr>
        <w:t>۱</w:t>
      </w:r>
      <w:r w:rsidRPr="007B1F94">
        <w:rPr>
          <w:rFonts w:asciiTheme="minorHAnsi" w:eastAsiaTheme="minorHAnsi" w:hAnsiTheme="minorHAnsi" w:cs="B Nazanin" w:hint="cs"/>
          <w:rtl/>
          <w:lang w:bidi="fa-IR"/>
        </w:rPr>
        <w:t xml:space="preserve">) </w:t>
      </w:r>
      <w:r w:rsidRPr="007B1F94">
        <w:rPr>
          <w:rFonts w:asciiTheme="minorHAnsi" w:eastAsiaTheme="minorHAnsi" w:hAnsiTheme="minorHAnsi" w:cs="B Nazanin"/>
          <w:rtl/>
          <w:lang w:bidi="fa-IR"/>
        </w:rPr>
        <w:t>بهداشتی و درمانی</w:t>
      </w:r>
    </w:p>
    <w:p w14:paraId="06FC963A" w14:textId="77777777" w:rsidR="005F1513" w:rsidRPr="007B1F94" w:rsidRDefault="005F1513" w:rsidP="00DB0D94">
      <w:pPr>
        <w:pStyle w:val="NormalWeb"/>
        <w:shd w:val="clear" w:color="auto" w:fill="FFFFFF"/>
        <w:bidi/>
        <w:spacing w:before="240" w:beforeAutospacing="0" w:after="375" w:afterAutospacing="0"/>
        <w:jc w:val="both"/>
        <w:rPr>
          <w:rFonts w:asciiTheme="minorHAnsi" w:eastAsiaTheme="minorHAnsi" w:hAnsiTheme="minorHAnsi" w:cs="B Nazanin"/>
          <w:lang w:bidi="fa-IR"/>
        </w:rPr>
      </w:pPr>
      <w:r w:rsidRPr="007B1F94">
        <w:rPr>
          <w:rFonts w:asciiTheme="minorHAnsi" w:eastAsiaTheme="minorHAnsi" w:hAnsiTheme="minorHAnsi" w:cs="B Nazanin"/>
          <w:rtl/>
          <w:lang w:bidi="fa-IR"/>
        </w:rPr>
        <w:t>۲</w:t>
      </w:r>
      <w:r w:rsidRPr="007B1F94">
        <w:rPr>
          <w:rFonts w:asciiTheme="minorHAnsi" w:eastAsiaTheme="minorHAnsi" w:hAnsiTheme="minorHAnsi" w:cs="B Nazanin" w:hint="cs"/>
          <w:rtl/>
          <w:lang w:bidi="fa-IR"/>
        </w:rPr>
        <w:t>)</w:t>
      </w:r>
      <w:r w:rsidRPr="007B1F94">
        <w:rPr>
          <w:rFonts w:asciiTheme="minorHAnsi" w:eastAsiaTheme="minorHAnsi" w:hAnsiTheme="minorHAnsi" w:cs="B Nazanin"/>
          <w:lang w:bidi="fa-IR"/>
        </w:rPr>
        <w:t xml:space="preserve"> </w:t>
      </w:r>
      <w:r w:rsidRPr="007B1F94">
        <w:rPr>
          <w:rFonts w:asciiTheme="minorHAnsi" w:eastAsiaTheme="minorHAnsi" w:hAnsiTheme="minorHAnsi" w:cs="B Nazanin"/>
          <w:rtl/>
          <w:lang w:bidi="fa-IR"/>
        </w:rPr>
        <w:t>آموزشی و فرهنگی</w:t>
      </w:r>
    </w:p>
    <w:p w14:paraId="231BD835" w14:textId="77777777" w:rsidR="005F1513" w:rsidRPr="007B1F94" w:rsidRDefault="005F1513" w:rsidP="00DB0D94">
      <w:pPr>
        <w:pStyle w:val="NormalWeb"/>
        <w:shd w:val="clear" w:color="auto" w:fill="FFFFFF"/>
        <w:bidi/>
        <w:spacing w:before="240" w:beforeAutospacing="0" w:after="375" w:afterAutospacing="0"/>
        <w:jc w:val="both"/>
        <w:rPr>
          <w:rFonts w:asciiTheme="minorHAnsi" w:eastAsiaTheme="minorHAnsi" w:hAnsiTheme="minorHAnsi" w:cs="B Nazanin"/>
          <w:lang w:bidi="fa-IR"/>
        </w:rPr>
      </w:pPr>
      <w:r w:rsidRPr="007B1F94">
        <w:rPr>
          <w:rFonts w:asciiTheme="minorHAnsi" w:eastAsiaTheme="minorHAnsi" w:hAnsiTheme="minorHAnsi" w:cs="B Nazanin"/>
          <w:rtl/>
          <w:lang w:bidi="fa-IR"/>
        </w:rPr>
        <w:t>۳</w:t>
      </w:r>
      <w:r w:rsidRPr="007B1F94">
        <w:rPr>
          <w:rFonts w:asciiTheme="minorHAnsi" w:eastAsiaTheme="minorHAnsi" w:hAnsiTheme="minorHAnsi" w:cs="B Nazanin" w:hint="cs"/>
          <w:rtl/>
          <w:lang w:bidi="fa-IR"/>
        </w:rPr>
        <w:t>)</w:t>
      </w:r>
      <w:r w:rsidRPr="007B1F94">
        <w:rPr>
          <w:rFonts w:asciiTheme="minorHAnsi" w:eastAsiaTheme="minorHAnsi" w:hAnsiTheme="minorHAnsi" w:cs="B Nazanin"/>
          <w:lang w:bidi="fa-IR"/>
        </w:rPr>
        <w:t xml:space="preserve"> </w:t>
      </w:r>
      <w:r w:rsidRPr="007B1F94">
        <w:rPr>
          <w:rFonts w:asciiTheme="minorHAnsi" w:eastAsiaTheme="minorHAnsi" w:hAnsiTheme="minorHAnsi" w:cs="B Nazanin"/>
          <w:rtl/>
          <w:lang w:bidi="fa-IR"/>
        </w:rPr>
        <w:t>اداری و مالی</w:t>
      </w:r>
    </w:p>
    <w:p w14:paraId="7E423860" w14:textId="77777777" w:rsidR="005F1513" w:rsidRPr="007B1F94" w:rsidRDefault="005F1513" w:rsidP="00DB0D94">
      <w:pPr>
        <w:pStyle w:val="NormalWeb"/>
        <w:shd w:val="clear" w:color="auto" w:fill="FFFFFF"/>
        <w:bidi/>
        <w:spacing w:before="240" w:beforeAutospacing="0" w:after="375" w:afterAutospacing="0"/>
        <w:jc w:val="both"/>
        <w:rPr>
          <w:rFonts w:asciiTheme="minorHAnsi" w:eastAsiaTheme="minorHAnsi" w:hAnsiTheme="minorHAnsi" w:cs="B Nazanin"/>
          <w:lang w:bidi="fa-IR"/>
        </w:rPr>
      </w:pPr>
      <w:r w:rsidRPr="007B1F94">
        <w:rPr>
          <w:rFonts w:asciiTheme="minorHAnsi" w:eastAsiaTheme="minorHAnsi" w:hAnsiTheme="minorHAnsi" w:cs="B Nazanin"/>
          <w:rtl/>
          <w:lang w:bidi="fa-IR"/>
        </w:rPr>
        <w:t>۴</w:t>
      </w:r>
      <w:r w:rsidRPr="007B1F94">
        <w:rPr>
          <w:rFonts w:asciiTheme="minorHAnsi" w:eastAsiaTheme="minorHAnsi" w:hAnsiTheme="minorHAnsi" w:cs="B Nazanin" w:hint="cs"/>
          <w:rtl/>
          <w:lang w:bidi="fa-IR"/>
        </w:rPr>
        <w:t xml:space="preserve">) </w:t>
      </w:r>
      <w:r w:rsidRPr="007B1F94">
        <w:rPr>
          <w:rFonts w:asciiTheme="minorHAnsi" w:eastAsiaTheme="minorHAnsi" w:hAnsiTheme="minorHAnsi" w:cs="B Nazanin"/>
          <w:rtl/>
          <w:lang w:bidi="fa-IR"/>
        </w:rPr>
        <w:t>فناوری اطلاعات</w:t>
      </w:r>
    </w:p>
    <w:p w14:paraId="4D79B3E2" w14:textId="77777777" w:rsidR="005F1513" w:rsidRPr="007B1F94" w:rsidRDefault="005F1513" w:rsidP="00DB0D94">
      <w:pPr>
        <w:pStyle w:val="NormalWeb"/>
        <w:shd w:val="clear" w:color="auto" w:fill="FFFFFF"/>
        <w:bidi/>
        <w:spacing w:before="240" w:beforeAutospacing="0" w:after="375" w:afterAutospacing="0"/>
        <w:jc w:val="both"/>
        <w:rPr>
          <w:rFonts w:asciiTheme="minorHAnsi" w:eastAsiaTheme="minorHAnsi" w:hAnsiTheme="minorHAnsi" w:cs="B Nazanin"/>
          <w:rtl/>
          <w:lang w:bidi="fa-IR"/>
        </w:rPr>
      </w:pPr>
      <w:r w:rsidRPr="007B1F94">
        <w:rPr>
          <w:rFonts w:asciiTheme="minorHAnsi" w:eastAsiaTheme="minorHAnsi" w:hAnsiTheme="minorHAnsi" w:cs="B Nazanin"/>
          <w:rtl/>
          <w:lang w:bidi="fa-IR"/>
        </w:rPr>
        <w:t>۵</w:t>
      </w:r>
      <w:r w:rsidRPr="007B1F94">
        <w:rPr>
          <w:rFonts w:asciiTheme="minorHAnsi" w:eastAsiaTheme="minorHAnsi" w:hAnsiTheme="minorHAnsi" w:cs="B Nazanin" w:hint="cs"/>
          <w:rtl/>
          <w:lang w:bidi="fa-IR"/>
        </w:rPr>
        <w:t>)</w:t>
      </w:r>
      <w:r w:rsidRPr="007B1F94">
        <w:rPr>
          <w:rFonts w:asciiTheme="minorHAnsi" w:eastAsiaTheme="minorHAnsi" w:hAnsiTheme="minorHAnsi" w:cs="B Nazanin"/>
          <w:lang w:bidi="fa-IR"/>
        </w:rPr>
        <w:t xml:space="preserve"> </w:t>
      </w:r>
      <w:r w:rsidRPr="007B1F94">
        <w:rPr>
          <w:rFonts w:asciiTheme="minorHAnsi" w:eastAsiaTheme="minorHAnsi" w:hAnsiTheme="minorHAnsi" w:cs="B Nazanin"/>
          <w:rtl/>
          <w:lang w:bidi="fa-IR"/>
        </w:rPr>
        <w:t>امور اجتماعی</w:t>
      </w:r>
      <w:r w:rsidRPr="007B1F94">
        <w:rPr>
          <w:rFonts w:asciiTheme="minorHAnsi" w:eastAsiaTheme="minorHAnsi" w:hAnsiTheme="minorHAnsi" w:cs="B Nazanin"/>
          <w:lang w:bidi="fa-IR"/>
        </w:rPr>
        <w:t> </w:t>
      </w:r>
    </w:p>
    <w:p w14:paraId="50F6CC6D" w14:textId="77777777" w:rsidR="005F1513" w:rsidRPr="007B1F94" w:rsidRDefault="005F1513" w:rsidP="00DB0D94">
      <w:pPr>
        <w:pStyle w:val="NormalWeb"/>
        <w:shd w:val="clear" w:color="auto" w:fill="FFFFFF"/>
        <w:bidi/>
        <w:spacing w:before="240" w:beforeAutospacing="0" w:after="375" w:afterAutospacing="0"/>
        <w:jc w:val="both"/>
        <w:rPr>
          <w:rFonts w:asciiTheme="minorHAnsi" w:eastAsiaTheme="minorHAnsi" w:hAnsiTheme="minorHAnsi" w:cs="B Nazanin"/>
          <w:lang w:bidi="fa-IR"/>
        </w:rPr>
      </w:pPr>
      <w:r w:rsidRPr="007B1F94">
        <w:rPr>
          <w:rFonts w:asciiTheme="minorHAnsi" w:eastAsiaTheme="minorHAnsi" w:hAnsiTheme="minorHAnsi" w:cs="B Nazanin"/>
          <w:rtl/>
          <w:lang w:bidi="fa-IR"/>
        </w:rPr>
        <w:t>۶</w:t>
      </w:r>
      <w:r w:rsidRPr="007B1F94">
        <w:rPr>
          <w:rFonts w:asciiTheme="minorHAnsi" w:eastAsiaTheme="minorHAnsi" w:hAnsiTheme="minorHAnsi" w:cs="B Nazanin" w:hint="cs"/>
          <w:rtl/>
          <w:lang w:bidi="fa-IR"/>
        </w:rPr>
        <w:t>)</w:t>
      </w:r>
      <w:r w:rsidRPr="007B1F94">
        <w:rPr>
          <w:rFonts w:asciiTheme="minorHAnsi" w:eastAsiaTheme="minorHAnsi" w:hAnsiTheme="minorHAnsi" w:cs="B Nazanin"/>
          <w:lang w:bidi="fa-IR"/>
        </w:rPr>
        <w:t xml:space="preserve"> </w:t>
      </w:r>
      <w:r w:rsidRPr="007B1F94">
        <w:rPr>
          <w:rFonts w:asciiTheme="minorHAnsi" w:eastAsiaTheme="minorHAnsi" w:hAnsiTheme="minorHAnsi" w:cs="B Nazanin"/>
          <w:rtl/>
          <w:lang w:bidi="fa-IR"/>
        </w:rPr>
        <w:t>فنی و مهندسی</w:t>
      </w:r>
    </w:p>
    <w:p w14:paraId="270D5DF2" w14:textId="77777777" w:rsidR="005F1513" w:rsidRPr="007B1F94" w:rsidRDefault="005F1513" w:rsidP="00DB0D94">
      <w:pPr>
        <w:pStyle w:val="NormalWeb"/>
        <w:shd w:val="clear" w:color="auto" w:fill="FFFFFF"/>
        <w:bidi/>
        <w:spacing w:before="240" w:beforeAutospacing="0" w:after="375" w:afterAutospacing="0"/>
        <w:jc w:val="both"/>
        <w:rPr>
          <w:rFonts w:asciiTheme="minorHAnsi" w:eastAsiaTheme="minorHAnsi" w:hAnsiTheme="minorHAnsi" w:cs="B Nazanin"/>
          <w:lang w:bidi="fa-IR"/>
        </w:rPr>
      </w:pPr>
      <w:r w:rsidRPr="007B1F94">
        <w:rPr>
          <w:rFonts w:asciiTheme="minorHAnsi" w:eastAsiaTheme="minorHAnsi" w:hAnsiTheme="minorHAnsi" w:cs="B Nazanin"/>
          <w:rtl/>
          <w:lang w:bidi="fa-IR"/>
        </w:rPr>
        <w:t>۷</w:t>
      </w:r>
      <w:r w:rsidRPr="007B1F94">
        <w:rPr>
          <w:rFonts w:asciiTheme="minorHAnsi" w:eastAsiaTheme="minorHAnsi" w:hAnsiTheme="minorHAnsi" w:cs="B Nazanin" w:hint="cs"/>
          <w:rtl/>
          <w:lang w:bidi="fa-IR"/>
        </w:rPr>
        <w:t>)</w:t>
      </w:r>
      <w:r w:rsidRPr="007B1F94">
        <w:rPr>
          <w:rFonts w:asciiTheme="minorHAnsi" w:eastAsiaTheme="minorHAnsi" w:hAnsiTheme="minorHAnsi" w:cs="B Nazanin"/>
          <w:lang w:bidi="fa-IR"/>
        </w:rPr>
        <w:t xml:space="preserve"> </w:t>
      </w:r>
      <w:r w:rsidRPr="007B1F94">
        <w:rPr>
          <w:rFonts w:asciiTheme="minorHAnsi" w:eastAsiaTheme="minorHAnsi" w:hAnsiTheme="minorHAnsi" w:cs="B Nazanin"/>
          <w:rtl/>
          <w:lang w:bidi="fa-IR"/>
        </w:rPr>
        <w:t>خدمات</w:t>
      </w:r>
    </w:p>
    <w:p w14:paraId="46D9D96A" w14:textId="77777777" w:rsidR="005F1513" w:rsidRPr="007B1F94" w:rsidRDefault="005F1513" w:rsidP="00DB0D94">
      <w:pPr>
        <w:spacing w:before="240" w:line="240" w:lineRule="auto"/>
        <w:jc w:val="both"/>
        <w:rPr>
          <w:rFonts w:cs="B Nazanin"/>
          <w:sz w:val="24"/>
          <w:szCs w:val="24"/>
          <w:rtl/>
        </w:rPr>
      </w:pPr>
      <w:r w:rsidRPr="007B1F94">
        <w:rPr>
          <w:rFonts w:cs="B Nazanin"/>
          <w:sz w:val="24"/>
          <w:szCs w:val="24"/>
          <w:rtl/>
        </w:rPr>
        <w:t>۸</w:t>
      </w:r>
      <w:r w:rsidRPr="007B1F94">
        <w:rPr>
          <w:rFonts w:cs="B Nazanin" w:hint="cs"/>
          <w:sz w:val="24"/>
          <w:szCs w:val="24"/>
          <w:rtl/>
        </w:rPr>
        <w:t>)</w:t>
      </w:r>
      <w:r w:rsidRPr="007B1F94">
        <w:rPr>
          <w:rFonts w:cs="B Nazanin"/>
          <w:sz w:val="24"/>
          <w:szCs w:val="24"/>
        </w:rPr>
        <w:t xml:space="preserve"> </w:t>
      </w:r>
      <w:r w:rsidRPr="007B1F94">
        <w:rPr>
          <w:rFonts w:cs="B Nazanin"/>
          <w:sz w:val="24"/>
          <w:szCs w:val="24"/>
          <w:rtl/>
        </w:rPr>
        <w:t>کشاورزی و محیط زیس</w:t>
      </w:r>
      <w:r w:rsidRPr="007B1F94">
        <w:rPr>
          <w:rFonts w:cs="B Nazanin" w:hint="cs"/>
          <w:sz w:val="24"/>
          <w:szCs w:val="24"/>
          <w:rtl/>
        </w:rPr>
        <w:t>ت</w:t>
      </w:r>
    </w:p>
    <w:p w14:paraId="2E76A2CE" w14:textId="77777777" w:rsidR="00FB1096" w:rsidRDefault="00FB1096" w:rsidP="00DB0D94">
      <w:pPr>
        <w:spacing w:line="360" w:lineRule="auto"/>
        <w:jc w:val="both"/>
        <w:rPr>
          <w:rFonts w:cs="B Nazanin"/>
          <w:sz w:val="24"/>
          <w:szCs w:val="24"/>
          <w:rtl/>
        </w:rPr>
      </w:pPr>
    </w:p>
    <w:p w14:paraId="185096E0" w14:textId="77777777" w:rsidR="00FB1096" w:rsidRDefault="00FB1096" w:rsidP="00DB0D94">
      <w:pPr>
        <w:spacing w:line="360" w:lineRule="auto"/>
        <w:jc w:val="both"/>
        <w:rPr>
          <w:rFonts w:cs="B Nazanin"/>
          <w:sz w:val="24"/>
          <w:szCs w:val="24"/>
          <w:rtl/>
        </w:rPr>
      </w:pPr>
    </w:p>
    <w:p w14:paraId="66B8C146" w14:textId="77777777" w:rsidR="005F1513" w:rsidRPr="007B1F94" w:rsidRDefault="005F1513" w:rsidP="00DB0D94">
      <w:pPr>
        <w:spacing w:line="360" w:lineRule="auto"/>
        <w:jc w:val="both"/>
        <w:rPr>
          <w:rFonts w:cs="B Nazanin"/>
          <w:sz w:val="24"/>
          <w:szCs w:val="24"/>
          <w:rtl/>
        </w:rPr>
      </w:pPr>
      <w:r w:rsidRPr="007B1F94">
        <w:rPr>
          <w:rFonts w:cs="B Nazanin" w:hint="cs"/>
          <w:sz w:val="24"/>
          <w:szCs w:val="24"/>
          <w:rtl/>
        </w:rPr>
        <w:lastRenderedPageBreak/>
        <w:t>مشاغل عمومی: به آن دسته از مشاغلی اطلاق میگردد که بستر سازی وتمهید مقدمات حسن انجام وظایف ومسئولیت های اصلی دستگاه را عهده دار است.</w:t>
      </w:r>
    </w:p>
    <w:p w14:paraId="58DB9995" w14:textId="77777777" w:rsidR="005F1513" w:rsidRPr="007B1F94" w:rsidRDefault="005F1513" w:rsidP="00DB0D94">
      <w:pPr>
        <w:spacing w:line="360" w:lineRule="auto"/>
        <w:jc w:val="both"/>
        <w:rPr>
          <w:rFonts w:cs="B Nazanin"/>
          <w:sz w:val="24"/>
          <w:szCs w:val="24"/>
          <w:rtl/>
        </w:rPr>
      </w:pPr>
      <w:r w:rsidRPr="007B1F94">
        <w:rPr>
          <w:rFonts w:cs="B Nazanin" w:hint="cs"/>
          <w:sz w:val="24"/>
          <w:szCs w:val="24"/>
          <w:rtl/>
        </w:rPr>
        <w:t>مشاغل اختصاصی:با توجه به ماموریت اصلی وزارت متبوع ، به کلیه مشاغلی که در رسته بهداشتی ودرمانی قرار می گیرند اطلاق می گردد.</w:t>
      </w:r>
    </w:p>
    <w:p w14:paraId="7B9FCC55" w14:textId="77777777" w:rsidR="006A64C8" w:rsidRPr="007B1F94" w:rsidRDefault="006A64C8" w:rsidP="00DB0D94">
      <w:pPr>
        <w:spacing w:line="360" w:lineRule="auto"/>
        <w:jc w:val="both"/>
        <w:rPr>
          <w:rFonts w:cs="B Nazanin"/>
          <w:sz w:val="24"/>
          <w:szCs w:val="24"/>
          <w:rtl/>
        </w:rPr>
      </w:pPr>
      <w:r w:rsidRPr="007B1F94">
        <w:rPr>
          <w:rFonts w:cs="B Nazanin" w:hint="cs"/>
          <w:sz w:val="24"/>
          <w:szCs w:val="24"/>
          <w:rtl/>
        </w:rPr>
        <w:t>پست سازمانی: جایگاهی که در ساختار سازمانی دانشکده برای انجام وظایف ومسئولیت های(ثابت وموقت)مشخص پیش بینی وبرای تصدی یک کارمند در نظر گرفته می شود.</w:t>
      </w:r>
    </w:p>
    <w:p w14:paraId="3C6EC59A" w14:textId="77777777" w:rsidR="006A64C8" w:rsidRPr="007B1F94" w:rsidRDefault="006A64C8" w:rsidP="00DB0D94">
      <w:pPr>
        <w:spacing w:line="360" w:lineRule="auto"/>
        <w:jc w:val="both"/>
        <w:rPr>
          <w:rFonts w:cs="B Nazanin"/>
          <w:sz w:val="24"/>
          <w:szCs w:val="24"/>
          <w:rtl/>
        </w:rPr>
      </w:pPr>
      <w:r w:rsidRPr="007B1F94">
        <w:rPr>
          <w:rFonts w:cs="B Nazanin" w:hint="cs"/>
          <w:sz w:val="24"/>
          <w:szCs w:val="24"/>
          <w:rtl/>
        </w:rPr>
        <w:t>شرایط احراز:عبارت است از حداقل خصوصیات وتوانایی های لازم اعم از تحصیلات،مهارت،تجربه ودوره های آموزشی مورد نیاز که برای انجام وظایف وقبول مسئولیت های یک شغل لازم است.</w:t>
      </w:r>
    </w:p>
    <w:p w14:paraId="009F6E01" w14:textId="77777777" w:rsidR="003D6EAD" w:rsidRPr="00DB0D94" w:rsidRDefault="003D6EAD" w:rsidP="00DB0D94">
      <w:pPr>
        <w:shd w:val="clear" w:color="auto" w:fill="FFFFFF" w:themeFill="background1"/>
        <w:spacing w:line="360" w:lineRule="auto"/>
        <w:jc w:val="both"/>
        <w:rPr>
          <w:rFonts w:cs="B Nazanin"/>
          <w:b/>
          <w:bCs/>
          <w:sz w:val="24"/>
          <w:szCs w:val="24"/>
          <w:rtl/>
        </w:rPr>
      </w:pPr>
      <w:r w:rsidRPr="00DB0D94">
        <w:rPr>
          <w:rFonts w:cs="B Nazanin" w:hint="cs"/>
          <w:b/>
          <w:bCs/>
          <w:sz w:val="24"/>
          <w:szCs w:val="24"/>
          <w:rtl/>
        </w:rPr>
        <w:t xml:space="preserve">قوانین </w:t>
      </w:r>
      <w:r w:rsidR="006A64C8" w:rsidRPr="00DB0D94">
        <w:rPr>
          <w:rFonts w:cs="B Nazanin" w:hint="cs"/>
          <w:b/>
          <w:bCs/>
          <w:sz w:val="24"/>
          <w:szCs w:val="24"/>
          <w:rtl/>
        </w:rPr>
        <w:t xml:space="preserve">بالادستی </w:t>
      </w:r>
    </w:p>
    <w:p w14:paraId="7F4BD3A8" w14:textId="77777777" w:rsidR="00133BD8" w:rsidRPr="007B1F94" w:rsidRDefault="00133BD8" w:rsidP="00DB0D94">
      <w:pPr>
        <w:spacing w:line="360" w:lineRule="auto"/>
        <w:jc w:val="both"/>
        <w:rPr>
          <w:rFonts w:cs="B Nazanin"/>
          <w:sz w:val="24"/>
          <w:szCs w:val="24"/>
          <w:rtl/>
        </w:rPr>
      </w:pPr>
      <w:r w:rsidRPr="007B1F94">
        <w:rPr>
          <w:rFonts w:cs="B Nazanin"/>
          <w:sz w:val="24"/>
          <w:szCs w:val="24"/>
          <w:rtl/>
        </w:rPr>
        <w:t>ماده 56 .شرایط تصدي مشاغل عمومی و اختصاصی موسسه به تناسب وظایف پستهاي قابل تخصیص به هر شغل، از لحاظ معلومات، تحصیلات، تجربه، مهارت و دورههاي آموزشی مورد نیاز و عوامل موثر دیگر با ابلاغ معاونت توسعه مدیریت و منابع وزارتخانه تعیین میشود و در انتصاب افراد به مشاغل مذکور، رعایت شرایط مصوب الزامی است</w:t>
      </w:r>
      <w:r w:rsidR="003D6EAD" w:rsidRPr="007B1F94">
        <w:rPr>
          <w:rFonts w:cs="B Nazanin" w:hint="cs"/>
          <w:sz w:val="24"/>
          <w:szCs w:val="24"/>
          <w:rtl/>
        </w:rPr>
        <w:t>. (آیین نامه های اداری استخدامی اعضای غیر هیات علمی)</w:t>
      </w:r>
    </w:p>
    <w:p w14:paraId="1B03D62F" w14:textId="77777777" w:rsidR="003D6EAD" w:rsidRPr="007B1F94" w:rsidRDefault="003D6EAD" w:rsidP="00DB0D94">
      <w:pPr>
        <w:spacing w:line="360" w:lineRule="auto"/>
        <w:jc w:val="both"/>
        <w:rPr>
          <w:rFonts w:cs="B Nazanin"/>
          <w:sz w:val="24"/>
          <w:szCs w:val="24"/>
          <w:rtl/>
        </w:rPr>
      </w:pPr>
      <w:r w:rsidRPr="007B1F94">
        <w:rPr>
          <w:rFonts w:cs="B Nazanin"/>
          <w:sz w:val="24"/>
          <w:szCs w:val="24"/>
          <w:rtl/>
        </w:rPr>
        <w:t>ماده 6 .ارتقاء: تخصیص پست سازمانی یا سطح شغلی بالاتر به کارمند بر اساس ضوابط طرح طبقه</w:t>
      </w:r>
      <w:r w:rsidRPr="007B1F94">
        <w:rPr>
          <w:rFonts w:cs="B Nazanin" w:hint="cs"/>
          <w:sz w:val="24"/>
          <w:szCs w:val="24"/>
          <w:rtl/>
        </w:rPr>
        <w:t xml:space="preserve"> </w:t>
      </w:r>
      <w:r w:rsidRPr="007B1F94">
        <w:rPr>
          <w:rFonts w:cs="B Nazanin"/>
          <w:sz w:val="24"/>
          <w:szCs w:val="24"/>
          <w:rtl/>
        </w:rPr>
        <w:t>بندي مشاغل و ارزشیابی مشاغل</w:t>
      </w:r>
      <w:r w:rsidRPr="007B1F94">
        <w:rPr>
          <w:rFonts w:cs="B Nazanin"/>
          <w:sz w:val="24"/>
          <w:szCs w:val="24"/>
        </w:rPr>
        <w:t>.</w:t>
      </w:r>
      <w:r w:rsidR="006A64C8" w:rsidRPr="007B1F94">
        <w:rPr>
          <w:rFonts w:cs="B Nazanin" w:hint="cs"/>
          <w:sz w:val="24"/>
          <w:szCs w:val="24"/>
          <w:rtl/>
        </w:rPr>
        <w:t xml:space="preserve"> (آیین نامه های اداری استخدامی اعضای غیر هیات علمی)</w:t>
      </w:r>
    </w:p>
    <w:p w14:paraId="7D3C9BB7" w14:textId="77777777" w:rsidR="003D6EAD" w:rsidRPr="007B1F94" w:rsidRDefault="003D6EAD" w:rsidP="00DB0D94">
      <w:pPr>
        <w:spacing w:line="360" w:lineRule="auto"/>
        <w:jc w:val="both"/>
        <w:rPr>
          <w:rFonts w:cs="B Nazanin"/>
          <w:sz w:val="24"/>
          <w:szCs w:val="24"/>
          <w:rtl/>
        </w:rPr>
      </w:pPr>
      <w:r w:rsidRPr="007B1F94">
        <w:rPr>
          <w:rFonts w:cs="B Nazanin"/>
          <w:sz w:val="24"/>
          <w:szCs w:val="24"/>
          <w:rtl/>
        </w:rPr>
        <w:t>ماده 7 .انتصاب: به کار گماردن کارمند در پست سازمانی براساس شرایط احراز، لیاقت، شایستگی و ضوابط پیشنهادي معاونت توسعه مدیریت و منابع وزارت متبوع مصوب هیأت امناء</w:t>
      </w:r>
      <w:r w:rsidRPr="007B1F94">
        <w:rPr>
          <w:rFonts w:cs="B Nazanin"/>
          <w:sz w:val="24"/>
          <w:szCs w:val="24"/>
        </w:rPr>
        <w:t>.</w:t>
      </w:r>
      <w:r w:rsidR="006A64C8" w:rsidRPr="007B1F94">
        <w:rPr>
          <w:rFonts w:cs="B Nazanin" w:hint="cs"/>
          <w:sz w:val="24"/>
          <w:szCs w:val="24"/>
          <w:rtl/>
        </w:rPr>
        <w:t xml:space="preserve"> (آیین نامه های اداری استخدامی اعضای غیر هیات علمی)</w:t>
      </w:r>
    </w:p>
    <w:p w14:paraId="192EC919" w14:textId="77777777" w:rsidR="006A64C8" w:rsidRPr="007B1F94" w:rsidRDefault="006A64C8" w:rsidP="00DB0D94">
      <w:pPr>
        <w:spacing w:line="360" w:lineRule="auto"/>
        <w:jc w:val="both"/>
        <w:rPr>
          <w:rFonts w:cs="B Nazanin"/>
          <w:sz w:val="24"/>
          <w:szCs w:val="24"/>
          <w:rtl/>
        </w:rPr>
      </w:pPr>
      <w:r w:rsidRPr="007B1F94">
        <w:rPr>
          <w:rFonts w:cs="B Nazanin" w:hint="cs"/>
          <w:sz w:val="24"/>
          <w:szCs w:val="24"/>
          <w:rtl/>
        </w:rPr>
        <w:t xml:space="preserve"> </w:t>
      </w:r>
      <w:r w:rsidRPr="007B1F94">
        <w:rPr>
          <w:rFonts w:cs="B Nazanin"/>
          <w:sz w:val="24"/>
          <w:szCs w:val="24"/>
          <w:rtl/>
        </w:rPr>
        <w:t>ماده ۵۱ -تغيير رسته کارکنان از بهداشتي و درماني به ساير رسته</w:t>
      </w:r>
      <w:r w:rsidRPr="007B1F94">
        <w:rPr>
          <w:rFonts w:cs="B Nazanin" w:hint="cs"/>
          <w:sz w:val="24"/>
          <w:szCs w:val="24"/>
          <w:rtl/>
        </w:rPr>
        <w:t xml:space="preserve"> </w:t>
      </w:r>
      <w:r w:rsidRPr="007B1F94">
        <w:rPr>
          <w:rFonts w:cs="B Nazanin"/>
          <w:sz w:val="24"/>
          <w:szCs w:val="24"/>
          <w:rtl/>
        </w:rPr>
        <w:t>ها برحسب ضرورت با رعايت قوانين و مقررات و موافقت با</w:t>
      </w:r>
      <w:r w:rsidRPr="007B1F94">
        <w:rPr>
          <w:rFonts w:cs="B Nazanin" w:hint="cs"/>
          <w:sz w:val="24"/>
          <w:szCs w:val="24"/>
          <w:rtl/>
        </w:rPr>
        <w:t>لا</w:t>
      </w:r>
      <w:r w:rsidRPr="007B1F94">
        <w:rPr>
          <w:rFonts w:cs="B Nazanin"/>
          <w:sz w:val="24"/>
          <w:szCs w:val="24"/>
          <w:rtl/>
        </w:rPr>
        <w:t>ترين مقام اجرائي دستگاه، پس از طرح در کميته مهندسي مشاغل بال</w:t>
      </w:r>
      <w:r w:rsidRPr="007B1F94">
        <w:rPr>
          <w:rFonts w:cs="B Nazanin" w:hint="cs"/>
          <w:sz w:val="24"/>
          <w:szCs w:val="24"/>
          <w:rtl/>
        </w:rPr>
        <w:t>ا</w:t>
      </w:r>
      <w:r w:rsidRPr="007B1F94">
        <w:rPr>
          <w:rFonts w:cs="B Nazanin"/>
          <w:sz w:val="24"/>
          <w:szCs w:val="24"/>
          <w:rtl/>
        </w:rPr>
        <w:t>مانع است</w:t>
      </w:r>
      <w:r w:rsidRPr="007B1F94">
        <w:rPr>
          <w:rFonts w:cs="B Nazanin"/>
          <w:sz w:val="24"/>
          <w:szCs w:val="24"/>
        </w:rPr>
        <w:t>.</w:t>
      </w:r>
      <w:r w:rsidRPr="007B1F94">
        <w:rPr>
          <w:rFonts w:cs="B Nazanin" w:hint="cs"/>
          <w:sz w:val="24"/>
          <w:szCs w:val="24"/>
          <w:rtl/>
        </w:rPr>
        <w:t>(آیین نامه مهندسی مشاغل)</w:t>
      </w:r>
    </w:p>
    <w:p w14:paraId="32E5833F" w14:textId="77777777" w:rsidR="00BD23B7" w:rsidRPr="007B1F94" w:rsidRDefault="005E525C" w:rsidP="00DB0D94">
      <w:pPr>
        <w:spacing w:line="360" w:lineRule="auto"/>
        <w:jc w:val="both"/>
        <w:rPr>
          <w:rFonts w:cs="B Nazanin"/>
          <w:sz w:val="24"/>
          <w:szCs w:val="24"/>
          <w:rtl/>
        </w:rPr>
      </w:pPr>
      <w:r w:rsidRPr="007B1F94">
        <w:rPr>
          <w:rFonts w:cs="B Nazanin" w:hint="cs"/>
          <w:sz w:val="24"/>
          <w:szCs w:val="24"/>
          <w:rtl/>
        </w:rPr>
        <w:lastRenderedPageBreak/>
        <w:t xml:space="preserve">این شیوه نامه برگرفته از </w:t>
      </w:r>
      <w:r w:rsidR="00EF081E" w:rsidRPr="007B1F94">
        <w:rPr>
          <w:rFonts w:cs="B Nazanin" w:hint="cs"/>
          <w:sz w:val="24"/>
          <w:szCs w:val="24"/>
          <w:rtl/>
        </w:rPr>
        <w:t>قانون مدیریت خدمات کشوری،</w:t>
      </w:r>
      <w:r w:rsidRPr="007B1F94">
        <w:rPr>
          <w:rFonts w:cs="B Nazanin" w:hint="cs"/>
          <w:sz w:val="24"/>
          <w:szCs w:val="24"/>
          <w:rtl/>
        </w:rPr>
        <w:t xml:space="preserve">آیین نامه </w:t>
      </w:r>
      <w:r w:rsidR="003D6EAD" w:rsidRPr="007B1F94">
        <w:rPr>
          <w:rFonts w:cs="B Nazanin" w:hint="cs"/>
          <w:sz w:val="24"/>
          <w:szCs w:val="24"/>
          <w:rtl/>
        </w:rPr>
        <w:t>های اداری استخدامی اعضای غیر هیات علمی و</w:t>
      </w:r>
      <w:r w:rsidR="00EF081E" w:rsidRPr="007B1F94">
        <w:rPr>
          <w:rFonts w:cs="B Nazanin" w:hint="cs"/>
          <w:sz w:val="24"/>
          <w:szCs w:val="24"/>
          <w:rtl/>
        </w:rPr>
        <w:t>آیین نامه</w:t>
      </w:r>
      <w:r w:rsidR="003D6EAD" w:rsidRPr="007B1F94">
        <w:rPr>
          <w:rFonts w:cs="B Nazanin" w:hint="cs"/>
          <w:sz w:val="24"/>
          <w:szCs w:val="24"/>
          <w:rtl/>
        </w:rPr>
        <w:t xml:space="preserve"> </w:t>
      </w:r>
      <w:r w:rsidRPr="007B1F94">
        <w:rPr>
          <w:rFonts w:cs="B Nazanin" w:hint="cs"/>
          <w:sz w:val="24"/>
          <w:szCs w:val="24"/>
          <w:rtl/>
        </w:rPr>
        <w:t xml:space="preserve">مهندسی مشاغل و </w:t>
      </w:r>
      <w:r w:rsidR="003D6EAD" w:rsidRPr="007B1F94">
        <w:rPr>
          <w:rFonts w:cs="B Nazanin" w:hint="cs"/>
          <w:sz w:val="24"/>
          <w:szCs w:val="24"/>
          <w:rtl/>
        </w:rPr>
        <w:t xml:space="preserve">کتاب </w:t>
      </w:r>
      <w:r w:rsidRPr="007B1F94">
        <w:rPr>
          <w:rFonts w:cs="B Nazanin" w:hint="cs"/>
          <w:sz w:val="24"/>
          <w:szCs w:val="24"/>
          <w:rtl/>
        </w:rPr>
        <w:t>طرح طبقه بندی مشاغل عمومی و اختصاصی می باشد.</w:t>
      </w:r>
    </w:p>
    <w:p w14:paraId="29E8E673" w14:textId="77777777" w:rsidR="00EF081E" w:rsidRPr="007B1F94" w:rsidRDefault="00EF081E" w:rsidP="00DB0D94">
      <w:pPr>
        <w:spacing w:line="360" w:lineRule="auto"/>
        <w:jc w:val="both"/>
        <w:rPr>
          <w:rFonts w:cs="B Nazanin"/>
          <w:sz w:val="24"/>
          <w:szCs w:val="24"/>
          <w:rtl/>
        </w:rPr>
      </w:pPr>
      <w:r w:rsidRPr="007B1F94">
        <w:rPr>
          <w:rFonts w:cs="B Nazanin" w:hint="cs"/>
          <w:sz w:val="24"/>
          <w:szCs w:val="24"/>
          <w:rtl/>
        </w:rPr>
        <w:t>تغییر رسته شغلی کارکنان از مشاغل اختصاصی به عمومی بر حسب ضرورت با رعایت قوانین ومقررات ،موافقت بالاترین مقام اجرایی دستگاه پس از از طرح در کمیته مهندسی مشاغل بلامانع است</w:t>
      </w:r>
    </w:p>
    <w:p w14:paraId="66DD8618" w14:textId="77777777" w:rsidR="006F63FF" w:rsidRPr="007B1F94" w:rsidRDefault="006F63FF" w:rsidP="00DB0D94">
      <w:pPr>
        <w:shd w:val="clear" w:color="auto" w:fill="FFFFFF" w:themeFill="background1"/>
        <w:spacing w:line="360" w:lineRule="auto"/>
        <w:jc w:val="both"/>
        <w:rPr>
          <w:rFonts w:cs="B Nazanin"/>
          <w:b/>
          <w:bCs/>
          <w:sz w:val="24"/>
          <w:szCs w:val="24"/>
          <w:rtl/>
        </w:rPr>
      </w:pPr>
      <w:r w:rsidRPr="007B1F94">
        <w:rPr>
          <w:rFonts w:cs="B Nazanin" w:hint="cs"/>
          <w:b/>
          <w:bCs/>
          <w:sz w:val="24"/>
          <w:szCs w:val="24"/>
          <w:rtl/>
        </w:rPr>
        <w:t>مدیریت خدمات کشوری</w:t>
      </w:r>
    </w:p>
    <w:p w14:paraId="5B6E2906" w14:textId="77777777" w:rsidR="006F63FF" w:rsidRPr="007B1F94" w:rsidRDefault="006F63FF" w:rsidP="00DB0D94">
      <w:pPr>
        <w:spacing w:line="360" w:lineRule="auto"/>
        <w:jc w:val="both"/>
        <w:rPr>
          <w:rFonts w:cs="B Nazanin"/>
          <w:sz w:val="24"/>
          <w:szCs w:val="24"/>
          <w:rtl/>
        </w:rPr>
      </w:pPr>
      <w:r w:rsidRPr="007B1F94">
        <w:rPr>
          <w:rFonts w:cs="B Nazanin" w:hint="cs"/>
          <w:sz w:val="24"/>
          <w:szCs w:val="24"/>
          <w:rtl/>
        </w:rPr>
        <w:t>ماده 70- شرایط تصدی مشاغل اختصاصی دستگاه های اجرایی به تناسب وظایف پست های قابل تخصیص به هر شغل، از لحاظ معلومات، تحصیلات، تجربه، مهارت و دوره های آموزشی مورد نیاز و عوامل مؤثر دیگر با پیشنهاد دستگاه اجرایی و تأیید سازمان و تصویب شورای توسعه مدیریت تعیین می گردد. و در انتصاب افراد به مشاغل مذکور رعایت شرایط مصوب الزامی می باشد</w:t>
      </w:r>
      <w:r w:rsidRPr="007B1F94">
        <w:rPr>
          <w:rFonts w:cs="B Nazanin" w:hint="cs"/>
          <w:sz w:val="24"/>
          <w:szCs w:val="24"/>
        </w:rPr>
        <w:t>.</w:t>
      </w:r>
      <w:r w:rsidRPr="007B1F94">
        <w:rPr>
          <w:rFonts w:cs="B Nazanin" w:hint="cs"/>
          <w:sz w:val="24"/>
          <w:szCs w:val="24"/>
        </w:rPr>
        <w:br/>
      </w:r>
      <w:r w:rsidRPr="007B1F94">
        <w:rPr>
          <w:rFonts w:cs="B Nazanin" w:hint="cs"/>
          <w:sz w:val="24"/>
          <w:szCs w:val="24"/>
          <w:rtl/>
        </w:rPr>
        <w:t>تبصره 1- شرایط تصدی مشاغل عمومی که در بیش از یک دستگاه شاغل دارند به تناسب پست های قابل تخصیص به هر شغل توسط سازمان تهیه و پس از تصویب شورای توسعه مدیریت جهت اجرا به دستگاه های ذی ربط ابلاغ می گردد</w:t>
      </w:r>
    </w:p>
    <w:p w14:paraId="2C28B102" w14:textId="77777777" w:rsidR="006F63FF" w:rsidRPr="007B1F94" w:rsidRDefault="006F63FF" w:rsidP="00DB0D94">
      <w:pPr>
        <w:spacing w:line="360" w:lineRule="auto"/>
        <w:jc w:val="both"/>
        <w:rPr>
          <w:rFonts w:cs="B Nazanin"/>
          <w:color w:val="212529"/>
          <w:sz w:val="24"/>
          <w:szCs w:val="24"/>
          <w:shd w:val="clear" w:color="auto" w:fill="FDFCFC"/>
          <w:rtl/>
        </w:rPr>
      </w:pPr>
      <w:r w:rsidRPr="007B1F94">
        <w:rPr>
          <w:rFonts w:cs="B Nazanin" w:hint="cs"/>
          <w:sz w:val="24"/>
          <w:szCs w:val="24"/>
          <w:rtl/>
        </w:rPr>
        <w:t>ماده 53- انتصاب و ارتقای شغلی کارمندان باید با رعایت شرایط تحصیلی و تجربی لازم و پس از احراز شایستگی و عملکرد موفق در مشاغل قبلی آنان صورت گیرد</w:t>
      </w:r>
      <w:r w:rsidRPr="007B1F94">
        <w:rPr>
          <w:rFonts w:cs="B Nazanin" w:hint="cs"/>
          <w:color w:val="212529"/>
          <w:sz w:val="24"/>
          <w:szCs w:val="24"/>
          <w:shd w:val="clear" w:color="auto" w:fill="FDFCFC"/>
        </w:rPr>
        <w:t>.</w:t>
      </w:r>
    </w:p>
    <w:p w14:paraId="301B6DCC" w14:textId="77777777" w:rsidR="00EF081E" w:rsidRPr="007B1F94" w:rsidRDefault="00EF081E" w:rsidP="00DB0D94">
      <w:pPr>
        <w:shd w:val="clear" w:color="auto" w:fill="FFFFFF" w:themeFill="background1"/>
        <w:spacing w:line="360" w:lineRule="auto"/>
        <w:jc w:val="both"/>
        <w:rPr>
          <w:rFonts w:cs="B Nazanin"/>
          <w:b/>
          <w:bCs/>
          <w:sz w:val="24"/>
          <w:szCs w:val="24"/>
          <w:rtl/>
        </w:rPr>
      </w:pPr>
      <w:r w:rsidRPr="007B1F94">
        <w:rPr>
          <w:rFonts w:cs="B Nazanin" w:hint="cs"/>
          <w:b/>
          <w:bCs/>
          <w:sz w:val="24"/>
          <w:szCs w:val="24"/>
          <w:rtl/>
        </w:rPr>
        <w:t xml:space="preserve">شیوه نامه ادامه تحصیل </w:t>
      </w:r>
    </w:p>
    <w:p w14:paraId="274FFD4F" w14:textId="45AB9484" w:rsidR="00EF081E" w:rsidRPr="007B1F94" w:rsidRDefault="00EF081E" w:rsidP="00082723">
      <w:pPr>
        <w:shd w:val="clear" w:color="auto" w:fill="FFFFFF"/>
        <w:spacing w:before="100" w:beforeAutospacing="1" w:after="100" w:afterAutospacing="1" w:line="360" w:lineRule="auto"/>
        <w:jc w:val="both"/>
        <w:rPr>
          <w:rFonts w:cs="B Nazanin"/>
          <w:sz w:val="24"/>
          <w:szCs w:val="24"/>
        </w:rPr>
      </w:pPr>
      <w:r w:rsidRPr="007B1F94">
        <w:rPr>
          <w:rFonts w:cs="B Nazanin" w:hint="cs"/>
          <w:sz w:val="24"/>
          <w:szCs w:val="24"/>
          <w:rtl/>
        </w:rPr>
        <w:t>پيرو بخشنامه هاي شماره 386/212/د مورخ 24/03/96 و2433/212/د مورخ 20/12/99</w:t>
      </w:r>
      <w:r w:rsidRPr="007B1F94">
        <w:rPr>
          <w:rFonts w:ascii="Cambria" w:hAnsi="Cambria" w:cs="Cambria" w:hint="cs"/>
          <w:sz w:val="24"/>
          <w:szCs w:val="24"/>
          <w:rtl/>
        </w:rPr>
        <w:t>  </w:t>
      </w:r>
      <w:r w:rsidRPr="007B1F94">
        <w:rPr>
          <w:rFonts w:cs="B Nazanin" w:hint="cs"/>
          <w:sz w:val="24"/>
          <w:szCs w:val="24"/>
          <w:rtl/>
        </w:rPr>
        <w:t>و</w:t>
      </w:r>
      <w:r w:rsidR="00BC78BE">
        <w:rPr>
          <w:rFonts w:cs="B Nazanin" w:hint="cs"/>
          <w:sz w:val="24"/>
          <w:szCs w:val="24"/>
          <w:rtl/>
        </w:rPr>
        <w:t xml:space="preserve"> </w:t>
      </w:r>
      <w:r w:rsidRPr="007B1F94">
        <w:rPr>
          <w:rFonts w:cs="B Nazanin" w:hint="cs"/>
          <w:sz w:val="24"/>
          <w:szCs w:val="24"/>
          <w:rtl/>
        </w:rPr>
        <w:t>پيرو نامه شماره 24300/1400 مورخ 03/08/1400 و</w:t>
      </w:r>
      <w:r w:rsidR="00BC78BE">
        <w:rPr>
          <w:rFonts w:cs="B Nazanin" w:hint="cs"/>
          <w:sz w:val="24"/>
          <w:szCs w:val="24"/>
          <w:rtl/>
        </w:rPr>
        <w:t xml:space="preserve"> </w:t>
      </w:r>
      <w:r w:rsidRPr="007B1F94">
        <w:rPr>
          <w:rFonts w:cs="B Nazanin" w:hint="cs"/>
          <w:sz w:val="24"/>
          <w:szCs w:val="24"/>
          <w:rtl/>
        </w:rPr>
        <w:t>همچنين به استناد ابلاغ آيين نامه مهندسي مشاغل و</w:t>
      </w:r>
      <w:r w:rsidR="00BC78BE">
        <w:rPr>
          <w:rFonts w:cs="B Nazanin" w:hint="cs"/>
          <w:sz w:val="24"/>
          <w:szCs w:val="24"/>
          <w:rtl/>
        </w:rPr>
        <w:t xml:space="preserve"> </w:t>
      </w:r>
      <w:r w:rsidRPr="007B1F94">
        <w:rPr>
          <w:rFonts w:cs="B Nazanin" w:hint="cs"/>
          <w:sz w:val="24"/>
          <w:szCs w:val="24"/>
          <w:rtl/>
        </w:rPr>
        <w:t>ارزيابي مشاغل،كليه كاركنان غير هيات علمي</w:t>
      </w:r>
      <w:r w:rsidR="00EF583F">
        <w:rPr>
          <w:rFonts w:cs="B Nazanin" w:hint="cs"/>
          <w:sz w:val="24"/>
          <w:szCs w:val="24"/>
          <w:rtl/>
        </w:rPr>
        <w:t xml:space="preserve"> </w:t>
      </w:r>
      <w:r w:rsidRPr="007B1F94">
        <w:rPr>
          <w:rFonts w:cs="B Nazanin" w:hint="cs"/>
          <w:sz w:val="24"/>
          <w:szCs w:val="24"/>
          <w:rtl/>
        </w:rPr>
        <w:t>(رسمي ،پيماني و</w:t>
      </w:r>
      <w:r w:rsidR="00EF583F">
        <w:rPr>
          <w:rFonts w:cs="B Nazanin" w:hint="cs"/>
          <w:sz w:val="24"/>
          <w:szCs w:val="24"/>
          <w:rtl/>
        </w:rPr>
        <w:t xml:space="preserve"> </w:t>
      </w:r>
      <w:r w:rsidRPr="007B1F94">
        <w:rPr>
          <w:rFonts w:cs="B Nazanin" w:hint="cs"/>
          <w:sz w:val="24"/>
          <w:szCs w:val="24"/>
          <w:rtl/>
        </w:rPr>
        <w:t>قراردادي) قبل از انتخاب رشته هاي تحصيلي جهت ثبت نام در آزمون هاي ورودي دانشگاه،</w:t>
      </w:r>
      <w:r w:rsidR="00EF583F">
        <w:rPr>
          <w:rFonts w:cs="B Nazanin" w:hint="cs"/>
          <w:sz w:val="24"/>
          <w:szCs w:val="24"/>
          <w:rtl/>
        </w:rPr>
        <w:t xml:space="preserve"> </w:t>
      </w:r>
      <w:r w:rsidRPr="007B1F94">
        <w:rPr>
          <w:rFonts w:cs="B Nazanin" w:hint="cs"/>
          <w:sz w:val="24"/>
          <w:szCs w:val="24"/>
          <w:rtl/>
        </w:rPr>
        <w:t>اقدام به اخذ موافقت كتبي</w:t>
      </w:r>
      <w:r w:rsidRPr="007B1F94">
        <w:rPr>
          <w:rFonts w:ascii="Cambria" w:hAnsi="Cambria" w:cs="Cambria" w:hint="cs"/>
          <w:sz w:val="24"/>
          <w:szCs w:val="24"/>
          <w:rtl/>
        </w:rPr>
        <w:t> </w:t>
      </w:r>
      <w:r w:rsidRPr="007B1F94">
        <w:rPr>
          <w:rFonts w:cs="B Nazanin" w:hint="cs"/>
          <w:sz w:val="24"/>
          <w:szCs w:val="24"/>
          <w:rtl/>
        </w:rPr>
        <w:t>از بالاترين مقام اجرايي واحد و دانشكده نمايند.</w:t>
      </w:r>
      <w:r w:rsidR="005E0D35">
        <w:rPr>
          <w:rFonts w:cs="B Nazanin" w:hint="cs"/>
          <w:sz w:val="24"/>
          <w:szCs w:val="24"/>
          <w:rtl/>
        </w:rPr>
        <w:t xml:space="preserve"> </w:t>
      </w:r>
      <w:r w:rsidRPr="007B1F94">
        <w:rPr>
          <w:rFonts w:cs="B Nazanin" w:hint="cs"/>
          <w:sz w:val="24"/>
          <w:szCs w:val="24"/>
          <w:rtl/>
        </w:rPr>
        <w:t xml:space="preserve">سپس از طريق مراجعه به سامانه مهندسي مشاغل </w:t>
      </w:r>
      <w:r w:rsidRPr="005E0D35">
        <w:rPr>
          <w:rFonts w:cs="B Nazanin" w:hint="cs"/>
          <w:sz w:val="24"/>
          <w:szCs w:val="24"/>
          <w:highlight w:val="yellow"/>
          <w:rtl/>
        </w:rPr>
        <w:t xml:space="preserve">بخش درخواست مجوز ادامه تحصيل </w:t>
      </w:r>
      <w:r w:rsidRPr="000D50FB">
        <w:rPr>
          <w:rFonts w:cs="B Nazanin" w:hint="cs"/>
          <w:sz w:val="24"/>
          <w:szCs w:val="24"/>
          <w:highlight w:val="yellow"/>
          <w:rtl/>
        </w:rPr>
        <w:t xml:space="preserve">مربوط به سامانه فوق </w:t>
      </w:r>
      <w:r w:rsidRPr="00226ACE">
        <w:rPr>
          <w:rFonts w:cs="B Nazanin" w:hint="cs"/>
          <w:sz w:val="24"/>
          <w:szCs w:val="24"/>
          <w:highlight w:val="yellow"/>
          <w:rtl/>
        </w:rPr>
        <w:t>الذكر در مركز توسعه مديريت و</w:t>
      </w:r>
      <w:r w:rsidR="005E0D35" w:rsidRPr="00226ACE">
        <w:rPr>
          <w:rFonts w:cs="B Nazanin" w:hint="cs"/>
          <w:sz w:val="24"/>
          <w:szCs w:val="24"/>
          <w:highlight w:val="yellow"/>
          <w:rtl/>
        </w:rPr>
        <w:t xml:space="preserve"> </w:t>
      </w:r>
      <w:r w:rsidRPr="00226ACE">
        <w:rPr>
          <w:rFonts w:cs="B Nazanin" w:hint="cs"/>
          <w:sz w:val="24"/>
          <w:szCs w:val="24"/>
          <w:highlight w:val="yellow"/>
          <w:rtl/>
        </w:rPr>
        <w:t>تحول اداري وزارت متبوع</w:t>
      </w:r>
      <w:r w:rsidR="00082723" w:rsidRPr="00082723">
        <w:rPr>
          <w:rFonts w:cs="B Nazanin"/>
          <w:sz w:val="24"/>
          <w:szCs w:val="24"/>
        </w:rPr>
        <w:t>https://structure.behdasht.gov.ir/WebGRD/GRD/</w:t>
      </w:r>
      <w:r w:rsidRPr="007B1F94">
        <w:rPr>
          <w:rFonts w:cs="B Nazanin" w:hint="cs"/>
          <w:sz w:val="24"/>
          <w:szCs w:val="24"/>
          <w:rtl/>
        </w:rPr>
        <w:t>،</w:t>
      </w:r>
      <w:r w:rsidR="005E0D35">
        <w:rPr>
          <w:rFonts w:cs="B Nazanin" w:hint="cs"/>
          <w:sz w:val="24"/>
          <w:szCs w:val="24"/>
          <w:rtl/>
        </w:rPr>
        <w:t xml:space="preserve"> </w:t>
      </w:r>
      <w:r w:rsidRPr="007B1F94">
        <w:rPr>
          <w:rFonts w:cs="B Nazanin" w:hint="cs"/>
          <w:sz w:val="24"/>
          <w:szCs w:val="24"/>
          <w:rtl/>
        </w:rPr>
        <w:t>اقدام و از طريق سامانه مذكور كد رهگيري دريافت نمايند و</w:t>
      </w:r>
      <w:r w:rsidR="00226ACE">
        <w:rPr>
          <w:rFonts w:cs="B Nazanin" w:hint="cs"/>
          <w:sz w:val="24"/>
          <w:szCs w:val="24"/>
          <w:rtl/>
        </w:rPr>
        <w:t xml:space="preserve"> </w:t>
      </w:r>
      <w:r w:rsidRPr="007B1F94">
        <w:rPr>
          <w:rFonts w:cs="B Nazanin" w:hint="cs"/>
          <w:sz w:val="24"/>
          <w:szCs w:val="24"/>
          <w:rtl/>
        </w:rPr>
        <w:t>از شرايط احراز پست هاي سازماني اطمينان حاصل نمايند.</w:t>
      </w:r>
    </w:p>
    <w:p w14:paraId="42B57D24" w14:textId="77777777" w:rsidR="00FB1096" w:rsidRDefault="00FB1096" w:rsidP="00DB0D94">
      <w:pPr>
        <w:shd w:val="clear" w:color="auto" w:fill="FFFFFF"/>
        <w:spacing w:before="100" w:beforeAutospacing="1" w:after="100" w:afterAutospacing="1" w:line="360" w:lineRule="auto"/>
        <w:jc w:val="both"/>
        <w:rPr>
          <w:rFonts w:cs="B Nazanin"/>
          <w:sz w:val="24"/>
          <w:szCs w:val="24"/>
          <w:rtl/>
        </w:rPr>
      </w:pPr>
    </w:p>
    <w:p w14:paraId="478EA5D2" w14:textId="77777777" w:rsidR="00EF081E" w:rsidRPr="007B1F94" w:rsidRDefault="00EF081E" w:rsidP="00DB0D94">
      <w:pPr>
        <w:shd w:val="clear" w:color="auto" w:fill="FFFFFF"/>
        <w:spacing w:before="100" w:beforeAutospacing="1" w:after="100" w:afterAutospacing="1" w:line="360" w:lineRule="auto"/>
        <w:jc w:val="both"/>
        <w:rPr>
          <w:rFonts w:cs="B Nazanin"/>
          <w:sz w:val="24"/>
          <w:szCs w:val="24"/>
          <w:rtl/>
        </w:rPr>
      </w:pPr>
      <w:r w:rsidRPr="007B1F94">
        <w:rPr>
          <w:rFonts w:cs="B Nazanin" w:hint="cs"/>
          <w:sz w:val="24"/>
          <w:szCs w:val="24"/>
          <w:rtl/>
        </w:rPr>
        <w:t>لازم بذكر است شرايط ذيل جهت ادامه تحصيل ضروري مي باشد:</w:t>
      </w:r>
    </w:p>
    <w:p w14:paraId="467C37AA" w14:textId="4415EAA2" w:rsidR="00EF081E" w:rsidRPr="00B45D29" w:rsidRDefault="00EF081E" w:rsidP="00B45D29">
      <w:pPr>
        <w:pStyle w:val="ListParagraph"/>
        <w:numPr>
          <w:ilvl w:val="0"/>
          <w:numId w:val="10"/>
        </w:numPr>
        <w:shd w:val="clear" w:color="auto" w:fill="FFFFFF"/>
        <w:spacing w:before="100" w:beforeAutospacing="1" w:after="100" w:afterAutospacing="1" w:line="360" w:lineRule="auto"/>
        <w:jc w:val="both"/>
        <w:rPr>
          <w:rFonts w:cs="B Nazanin"/>
          <w:sz w:val="24"/>
          <w:szCs w:val="24"/>
          <w:rtl/>
        </w:rPr>
      </w:pPr>
      <w:r w:rsidRPr="00B45D29">
        <w:rPr>
          <w:rFonts w:cs="B Nazanin" w:hint="cs"/>
          <w:sz w:val="24"/>
          <w:szCs w:val="24"/>
          <w:rtl/>
        </w:rPr>
        <w:t>دارا بودن مدرك تحصيلي دانشگاهي پيش بيني شده در شرايط احراز مشاغل (عمومي و</w:t>
      </w:r>
      <w:r w:rsidR="00226ACE" w:rsidRPr="00B45D29">
        <w:rPr>
          <w:rFonts w:cs="B Nazanin" w:hint="cs"/>
          <w:sz w:val="24"/>
          <w:szCs w:val="24"/>
          <w:rtl/>
        </w:rPr>
        <w:t xml:space="preserve"> </w:t>
      </w:r>
      <w:r w:rsidRPr="00B45D29">
        <w:rPr>
          <w:rFonts w:cs="B Nazanin" w:hint="cs"/>
          <w:sz w:val="24"/>
          <w:szCs w:val="24"/>
          <w:rtl/>
        </w:rPr>
        <w:t>اختصاصي)</w:t>
      </w:r>
    </w:p>
    <w:p w14:paraId="26704E73" w14:textId="39863F20" w:rsidR="00EF081E" w:rsidRPr="00B45D29" w:rsidRDefault="00EF081E" w:rsidP="00B45D29">
      <w:pPr>
        <w:pStyle w:val="ListParagraph"/>
        <w:numPr>
          <w:ilvl w:val="0"/>
          <w:numId w:val="10"/>
        </w:numPr>
        <w:shd w:val="clear" w:color="auto" w:fill="FFFFFF"/>
        <w:spacing w:before="100" w:beforeAutospacing="1" w:after="100" w:afterAutospacing="1" w:line="360" w:lineRule="auto"/>
        <w:jc w:val="both"/>
        <w:rPr>
          <w:rFonts w:cs="B Nazanin"/>
          <w:sz w:val="24"/>
          <w:szCs w:val="24"/>
          <w:rtl/>
        </w:rPr>
      </w:pPr>
      <w:r w:rsidRPr="00B45D29">
        <w:rPr>
          <w:rFonts w:cs="B Nazanin" w:hint="cs"/>
          <w:sz w:val="24"/>
          <w:szCs w:val="24"/>
          <w:rtl/>
        </w:rPr>
        <w:t>قبول</w:t>
      </w:r>
      <w:r w:rsidR="00226ACE" w:rsidRPr="00B45D29">
        <w:rPr>
          <w:rFonts w:cs="B Nazanin" w:hint="cs"/>
          <w:sz w:val="24"/>
          <w:szCs w:val="24"/>
          <w:rtl/>
        </w:rPr>
        <w:t>ی</w:t>
      </w:r>
      <w:r w:rsidRPr="00B45D29">
        <w:rPr>
          <w:rFonts w:cs="B Nazanin" w:hint="cs"/>
          <w:sz w:val="24"/>
          <w:szCs w:val="24"/>
          <w:rtl/>
        </w:rPr>
        <w:t xml:space="preserve"> در رشته هاي دانشگاهي نياز سنجي شده توسط</w:t>
      </w:r>
      <w:r w:rsidR="005A3B19" w:rsidRPr="00B45D29">
        <w:rPr>
          <w:rFonts w:cs="B Nazanin" w:hint="cs"/>
          <w:sz w:val="24"/>
          <w:szCs w:val="24"/>
          <w:rtl/>
        </w:rPr>
        <w:t xml:space="preserve"> معاونت مربوطه (</w:t>
      </w:r>
      <w:r w:rsidRPr="00B45D29">
        <w:rPr>
          <w:rFonts w:cs="B Nazanin" w:hint="cs"/>
          <w:sz w:val="24"/>
          <w:szCs w:val="24"/>
          <w:rtl/>
        </w:rPr>
        <w:t>ليست نياز سنجي هاي اعلام شده هر ساله توسط معاونت هاي مربوطه اعلام ميشود)</w:t>
      </w:r>
    </w:p>
    <w:p w14:paraId="3D7E5583" w14:textId="283A980E" w:rsidR="00EF081E" w:rsidRPr="00B45D29" w:rsidRDefault="00CD3886" w:rsidP="00E348B7">
      <w:pPr>
        <w:pStyle w:val="ListParagraph"/>
        <w:numPr>
          <w:ilvl w:val="0"/>
          <w:numId w:val="10"/>
        </w:numPr>
        <w:shd w:val="clear" w:color="auto" w:fill="FFFFFF"/>
        <w:spacing w:before="100" w:beforeAutospacing="1" w:after="100" w:afterAutospacing="1" w:line="360" w:lineRule="auto"/>
        <w:jc w:val="both"/>
        <w:rPr>
          <w:rFonts w:cs="B Nazanin"/>
          <w:sz w:val="24"/>
          <w:szCs w:val="24"/>
          <w:rtl/>
        </w:rPr>
      </w:pPr>
      <w:r w:rsidRPr="00B45D29">
        <w:rPr>
          <w:rFonts w:cs="B Nazanin" w:hint="cs"/>
          <w:sz w:val="24"/>
          <w:szCs w:val="24"/>
          <w:rtl/>
        </w:rPr>
        <w:t xml:space="preserve">دارا بودن حداقل </w:t>
      </w:r>
      <w:r w:rsidR="00EF081E" w:rsidRPr="00B45D29">
        <w:rPr>
          <w:rFonts w:cs="B Nazanin" w:hint="cs"/>
          <w:sz w:val="24"/>
          <w:szCs w:val="24"/>
          <w:rtl/>
        </w:rPr>
        <w:t>5</w:t>
      </w:r>
      <w:r w:rsidRPr="00B45D29">
        <w:rPr>
          <w:rFonts w:cs="B Nazanin" w:hint="cs"/>
          <w:sz w:val="24"/>
          <w:szCs w:val="24"/>
          <w:rtl/>
        </w:rPr>
        <w:t xml:space="preserve"> </w:t>
      </w:r>
      <w:r w:rsidR="00EF081E" w:rsidRPr="00B45D29">
        <w:rPr>
          <w:rFonts w:cs="B Nazanin" w:hint="cs"/>
          <w:sz w:val="24"/>
          <w:szCs w:val="24"/>
          <w:rtl/>
        </w:rPr>
        <w:t>سال سابقه خدمت و</w:t>
      </w:r>
      <w:r w:rsidR="00EF081E" w:rsidRPr="00B45D29">
        <w:rPr>
          <w:rFonts w:ascii="Cambria" w:hAnsi="Cambria" w:cs="Cambria" w:hint="cs"/>
          <w:sz w:val="24"/>
          <w:szCs w:val="24"/>
          <w:rtl/>
        </w:rPr>
        <w:t> </w:t>
      </w:r>
      <w:r w:rsidR="00EF081E" w:rsidRPr="00B45D29">
        <w:rPr>
          <w:rFonts w:cs="B Nazanin" w:hint="cs"/>
          <w:sz w:val="24"/>
          <w:szCs w:val="24"/>
          <w:rtl/>
        </w:rPr>
        <w:t>حداكثر</w:t>
      </w:r>
      <w:r w:rsidR="00EF081E" w:rsidRPr="00B45D29">
        <w:rPr>
          <w:rFonts w:ascii="Cambria" w:hAnsi="Cambria" w:cs="Cambria" w:hint="cs"/>
          <w:sz w:val="24"/>
          <w:szCs w:val="24"/>
          <w:rtl/>
        </w:rPr>
        <w:t> </w:t>
      </w:r>
      <w:r w:rsidR="00457D16" w:rsidRPr="00B45D29">
        <w:rPr>
          <w:rFonts w:cs="B Nazanin" w:hint="cs"/>
          <w:sz w:val="24"/>
          <w:szCs w:val="24"/>
          <w:rtl/>
        </w:rPr>
        <w:t xml:space="preserve">15 سال سابقه خدمت </w:t>
      </w:r>
      <w:r w:rsidR="00EF081E" w:rsidRPr="00B45D29">
        <w:rPr>
          <w:rFonts w:cs="B Nazanin" w:hint="cs"/>
          <w:sz w:val="24"/>
          <w:szCs w:val="24"/>
          <w:rtl/>
        </w:rPr>
        <w:t>(رسمي،</w:t>
      </w:r>
      <w:r w:rsidR="00457D16" w:rsidRPr="00B45D29">
        <w:rPr>
          <w:rFonts w:cs="B Nazanin" w:hint="cs"/>
          <w:sz w:val="24"/>
          <w:szCs w:val="24"/>
          <w:rtl/>
        </w:rPr>
        <w:t xml:space="preserve"> </w:t>
      </w:r>
      <w:r w:rsidR="00EF081E" w:rsidRPr="00B45D29">
        <w:rPr>
          <w:rFonts w:cs="B Nazanin" w:hint="cs"/>
          <w:sz w:val="24"/>
          <w:szCs w:val="24"/>
          <w:rtl/>
        </w:rPr>
        <w:t>پيماني</w:t>
      </w:r>
      <w:r w:rsidR="00E348B7">
        <w:rPr>
          <w:rFonts w:cs="B Nazanin" w:hint="cs"/>
          <w:sz w:val="24"/>
          <w:szCs w:val="24"/>
          <w:rtl/>
        </w:rPr>
        <w:t>، طرحی،</w:t>
      </w:r>
      <w:r w:rsidR="00EF081E" w:rsidRPr="00B45D29">
        <w:rPr>
          <w:rFonts w:cs="B Nazanin" w:hint="cs"/>
          <w:sz w:val="24"/>
          <w:szCs w:val="24"/>
          <w:rtl/>
        </w:rPr>
        <w:t xml:space="preserve"> قراردادي</w:t>
      </w:r>
      <w:r w:rsidR="00E348B7">
        <w:rPr>
          <w:rFonts w:cs="B Nazanin" w:hint="cs"/>
          <w:sz w:val="24"/>
          <w:szCs w:val="24"/>
          <w:rtl/>
        </w:rPr>
        <w:t xml:space="preserve"> و</w:t>
      </w:r>
      <w:r w:rsidR="00E348B7" w:rsidRPr="00E348B7">
        <w:rPr>
          <w:rFonts w:cs="B Nazanin"/>
          <w:sz w:val="24"/>
          <w:szCs w:val="24"/>
          <w:rtl/>
        </w:rPr>
        <w:t>کلیه تجارب پذیرش شده مرتبط بخش خصوصی محاسبه می گردد</w:t>
      </w:r>
      <w:r w:rsidR="00EF081E" w:rsidRPr="00B45D29">
        <w:rPr>
          <w:rFonts w:cs="B Nazanin" w:hint="cs"/>
          <w:sz w:val="24"/>
          <w:szCs w:val="24"/>
          <w:rtl/>
        </w:rPr>
        <w:t>)</w:t>
      </w:r>
    </w:p>
    <w:p w14:paraId="32A36439" w14:textId="6A4D8396" w:rsidR="00EF081E" w:rsidRDefault="00EF081E" w:rsidP="00B45D29">
      <w:pPr>
        <w:pStyle w:val="ListParagraph"/>
        <w:numPr>
          <w:ilvl w:val="0"/>
          <w:numId w:val="10"/>
        </w:numPr>
        <w:shd w:val="clear" w:color="auto" w:fill="FFFFFF"/>
        <w:spacing w:before="100" w:beforeAutospacing="1" w:after="100" w:afterAutospacing="1" w:line="360" w:lineRule="auto"/>
        <w:jc w:val="both"/>
        <w:rPr>
          <w:rFonts w:cs="B Nazanin"/>
          <w:sz w:val="24"/>
          <w:szCs w:val="24"/>
        </w:rPr>
      </w:pPr>
      <w:r w:rsidRPr="00B45D29">
        <w:rPr>
          <w:rFonts w:cs="B Nazanin" w:hint="cs"/>
          <w:sz w:val="24"/>
          <w:szCs w:val="24"/>
          <w:rtl/>
        </w:rPr>
        <w:t xml:space="preserve">كسب </w:t>
      </w:r>
      <w:r w:rsidR="00457D16" w:rsidRPr="00B45D29">
        <w:rPr>
          <w:rFonts w:cs="B Nazanin" w:hint="cs"/>
          <w:sz w:val="24"/>
          <w:szCs w:val="24"/>
          <w:rtl/>
        </w:rPr>
        <w:t xml:space="preserve">ميانگين امتياز ارزشيابي بالاي 80 </w:t>
      </w:r>
      <w:r w:rsidRPr="00B45D29">
        <w:rPr>
          <w:rFonts w:cs="B Nazanin" w:hint="cs"/>
          <w:sz w:val="24"/>
          <w:szCs w:val="24"/>
          <w:rtl/>
        </w:rPr>
        <w:t>در سه سال آخر</w:t>
      </w:r>
    </w:p>
    <w:p w14:paraId="50F466A8" w14:textId="77777777" w:rsidR="008460BC" w:rsidRDefault="00EF081E" w:rsidP="00B45D29">
      <w:pPr>
        <w:pStyle w:val="ListParagraph"/>
        <w:numPr>
          <w:ilvl w:val="0"/>
          <w:numId w:val="10"/>
        </w:numPr>
        <w:shd w:val="clear" w:color="auto" w:fill="FFFFFF"/>
        <w:spacing w:before="100" w:beforeAutospacing="1" w:after="100" w:afterAutospacing="1" w:line="360" w:lineRule="auto"/>
        <w:jc w:val="both"/>
        <w:rPr>
          <w:rFonts w:cs="B Nazanin"/>
          <w:sz w:val="24"/>
          <w:szCs w:val="24"/>
        </w:rPr>
      </w:pPr>
      <w:r w:rsidRPr="00B45D29">
        <w:rPr>
          <w:rFonts w:cs="B Nazanin" w:hint="cs"/>
          <w:sz w:val="24"/>
          <w:szCs w:val="24"/>
          <w:rtl/>
        </w:rPr>
        <w:t xml:space="preserve">موافقت كتبي مقام مافوق </w:t>
      </w:r>
    </w:p>
    <w:p w14:paraId="0920EF57" w14:textId="77777777" w:rsidR="001B7B94" w:rsidRPr="00B45D29" w:rsidRDefault="001B7B94" w:rsidP="001B7B94">
      <w:pPr>
        <w:pStyle w:val="ListParagraph"/>
        <w:numPr>
          <w:ilvl w:val="0"/>
          <w:numId w:val="10"/>
        </w:numPr>
        <w:shd w:val="clear" w:color="auto" w:fill="FFFFFF"/>
        <w:spacing w:before="100" w:beforeAutospacing="1" w:after="100" w:afterAutospacing="1" w:line="360" w:lineRule="auto"/>
        <w:jc w:val="both"/>
        <w:rPr>
          <w:rFonts w:cs="B Nazanin"/>
          <w:sz w:val="24"/>
          <w:szCs w:val="24"/>
          <w:rtl/>
        </w:rPr>
      </w:pPr>
      <w:r w:rsidRPr="00B45D29">
        <w:rPr>
          <w:rFonts w:cs="B Nazanin" w:hint="cs"/>
          <w:sz w:val="24"/>
          <w:szCs w:val="24"/>
          <w:rtl/>
        </w:rPr>
        <w:t xml:space="preserve">دريافت كد رهگيري سامانه مهندسي مشاغل </w:t>
      </w:r>
      <w:r>
        <w:rPr>
          <w:rFonts w:cs="B Nazanin" w:hint="cs"/>
          <w:sz w:val="24"/>
          <w:szCs w:val="24"/>
          <w:rtl/>
        </w:rPr>
        <w:t>(</w:t>
      </w:r>
      <w:hyperlink r:id="rId8" w:history="1">
        <w:r w:rsidRPr="004C0E7B">
          <w:rPr>
            <w:rStyle w:val="Hyperlink"/>
            <w:rFonts w:cs="B Nazanin" w:hint="cs"/>
            <w:sz w:val="24"/>
            <w:szCs w:val="24"/>
            <w:rtl/>
          </w:rPr>
          <w:t>اینجا را کلیک نمایید</w:t>
        </w:r>
      </w:hyperlink>
      <w:r>
        <w:rPr>
          <w:rFonts w:cs="B Nazanin" w:hint="cs"/>
          <w:sz w:val="24"/>
          <w:szCs w:val="24"/>
          <w:rtl/>
        </w:rPr>
        <w:t>)</w:t>
      </w:r>
    </w:p>
    <w:p w14:paraId="7C5F6E1C" w14:textId="77777777" w:rsidR="00F26087" w:rsidRPr="00B45D29" w:rsidRDefault="00F26087" w:rsidP="00F26087">
      <w:pPr>
        <w:pStyle w:val="ListParagraph"/>
        <w:numPr>
          <w:ilvl w:val="0"/>
          <w:numId w:val="10"/>
        </w:numPr>
        <w:shd w:val="clear" w:color="auto" w:fill="FFFFFF"/>
        <w:spacing w:before="100" w:beforeAutospacing="1" w:after="100" w:afterAutospacing="1" w:line="360" w:lineRule="auto"/>
        <w:jc w:val="both"/>
        <w:rPr>
          <w:rFonts w:cs="B Nazanin"/>
          <w:sz w:val="24"/>
          <w:szCs w:val="24"/>
          <w:rtl/>
        </w:rPr>
      </w:pPr>
      <w:r w:rsidRPr="00B45D29">
        <w:rPr>
          <w:rFonts w:cs="B Nazanin" w:hint="cs"/>
          <w:sz w:val="24"/>
          <w:szCs w:val="24"/>
          <w:rtl/>
        </w:rPr>
        <w:t xml:space="preserve">كسب حداقل 60 درصد از امتياز </w:t>
      </w:r>
      <w:hyperlink w:anchor="جدول1" w:history="1">
        <w:r w:rsidRPr="002C1DF5">
          <w:rPr>
            <w:rStyle w:val="Hyperlink"/>
            <w:rFonts w:cs="B Nazanin" w:hint="cs"/>
            <w:sz w:val="24"/>
            <w:szCs w:val="24"/>
            <w:highlight w:val="yellow"/>
            <w:rtl/>
          </w:rPr>
          <w:t>جدول ميزان عملكرد توسط مدير</w:t>
        </w:r>
      </w:hyperlink>
      <w:r w:rsidRPr="00B45D29">
        <w:rPr>
          <w:rFonts w:cs="B Nazanin" w:hint="cs"/>
          <w:sz w:val="24"/>
          <w:szCs w:val="24"/>
          <w:rtl/>
        </w:rPr>
        <w:t xml:space="preserve"> (20 درصد نظم و انضباط كاري، 20 درصد خلاقيت در كار،20</w:t>
      </w:r>
      <w:r>
        <w:rPr>
          <w:rFonts w:cs="B Nazanin" w:hint="cs"/>
          <w:sz w:val="24"/>
          <w:szCs w:val="24"/>
          <w:rtl/>
        </w:rPr>
        <w:t xml:space="preserve"> </w:t>
      </w:r>
      <w:r w:rsidRPr="00B45D29">
        <w:rPr>
          <w:rFonts w:cs="B Nazanin" w:hint="cs"/>
          <w:sz w:val="24"/>
          <w:szCs w:val="24"/>
          <w:rtl/>
        </w:rPr>
        <w:t>درصد توان اجرايي،20 درصد برخورد با ارباب و</w:t>
      </w:r>
      <w:r>
        <w:rPr>
          <w:rFonts w:cs="B Nazanin" w:hint="cs"/>
          <w:sz w:val="24"/>
          <w:szCs w:val="24"/>
          <w:rtl/>
        </w:rPr>
        <w:t xml:space="preserve"> </w:t>
      </w:r>
      <w:r w:rsidRPr="00B45D29">
        <w:rPr>
          <w:rFonts w:cs="B Nazanin" w:hint="cs"/>
          <w:sz w:val="24"/>
          <w:szCs w:val="24"/>
          <w:rtl/>
        </w:rPr>
        <w:t>رجوع و</w:t>
      </w:r>
      <w:r>
        <w:rPr>
          <w:rFonts w:cs="B Nazanin" w:hint="cs"/>
          <w:sz w:val="24"/>
          <w:szCs w:val="24"/>
          <w:rtl/>
        </w:rPr>
        <w:t xml:space="preserve"> </w:t>
      </w:r>
      <w:r w:rsidRPr="00B45D29">
        <w:rPr>
          <w:rFonts w:cs="B Nazanin" w:hint="cs"/>
          <w:sz w:val="24"/>
          <w:szCs w:val="24"/>
          <w:rtl/>
        </w:rPr>
        <w:t>20</w:t>
      </w:r>
      <w:r>
        <w:rPr>
          <w:rFonts w:cs="B Nazanin" w:hint="cs"/>
          <w:sz w:val="24"/>
          <w:szCs w:val="24"/>
          <w:rtl/>
        </w:rPr>
        <w:t xml:space="preserve"> </w:t>
      </w:r>
      <w:r w:rsidRPr="00B45D29">
        <w:rPr>
          <w:rFonts w:cs="B Nazanin" w:hint="cs"/>
          <w:sz w:val="24"/>
          <w:szCs w:val="24"/>
          <w:rtl/>
        </w:rPr>
        <w:t>درصد مستند سازي تجربيات در سامانه مديريت دانش) اخذ نمره مستند سازي تجربيات توسط رئيس گروه توسعه وتحول سازمان صورت پذيرد.</w:t>
      </w:r>
    </w:p>
    <w:p w14:paraId="7CA16B77" w14:textId="0C2669BE" w:rsidR="00C96B31" w:rsidRDefault="00C96B31" w:rsidP="001F2C20">
      <w:pPr>
        <w:pStyle w:val="ListParagraph"/>
        <w:numPr>
          <w:ilvl w:val="0"/>
          <w:numId w:val="10"/>
        </w:numPr>
        <w:shd w:val="clear" w:color="auto" w:fill="FFFFFF"/>
        <w:spacing w:before="100" w:beforeAutospacing="1" w:after="100" w:afterAutospacing="1" w:line="360" w:lineRule="auto"/>
        <w:jc w:val="both"/>
        <w:rPr>
          <w:rFonts w:cs="B Nazanin"/>
          <w:sz w:val="24"/>
          <w:szCs w:val="24"/>
        </w:rPr>
      </w:pPr>
      <w:r w:rsidRPr="00B45D29">
        <w:rPr>
          <w:rFonts w:cs="B Nazanin" w:hint="cs"/>
          <w:sz w:val="24"/>
          <w:szCs w:val="24"/>
          <w:rtl/>
        </w:rPr>
        <w:t>وجود پست بلاتصدي متناسب با مدرك تحصيلي ارائه شده</w:t>
      </w:r>
      <w:r>
        <w:rPr>
          <w:rFonts w:cs="B Nazanin" w:hint="cs"/>
          <w:sz w:val="24"/>
          <w:szCs w:val="24"/>
          <w:rtl/>
        </w:rPr>
        <w:t xml:space="preserve"> </w:t>
      </w:r>
    </w:p>
    <w:p w14:paraId="38386F04" w14:textId="77777777" w:rsidR="001F2C20" w:rsidRDefault="001F2C20" w:rsidP="001F2C20">
      <w:pPr>
        <w:pStyle w:val="ListParagraph"/>
        <w:numPr>
          <w:ilvl w:val="0"/>
          <w:numId w:val="10"/>
        </w:numPr>
        <w:shd w:val="clear" w:color="auto" w:fill="FFFFFF"/>
        <w:spacing w:before="100" w:beforeAutospacing="1" w:after="100" w:afterAutospacing="1" w:line="360" w:lineRule="auto"/>
        <w:jc w:val="both"/>
        <w:rPr>
          <w:rFonts w:cs="B Nazanin"/>
          <w:sz w:val="24"/>
          <w:szCs w:val="24"/>
        </w:rPr>
      </w:pPr>
      <w:r>
        <w:rPr>
          <w:rFonts w:cs="B Nazanin" w:hint="cs"/>
          <w:sz w:val="24"/>
          <w:szCs w:val="24"/>
          <w:rtl/>
        </w:rPr>
        <w:t xml:space="preserve">تصویب </w:t>
      </w:r>
      <w:r w:rsidRPr="00B45D29">
        <w:rPr>
          <w:rFonts w:cs="B Nazanin" w:hint="cs"/>
          <w:sz w:val="24"/>
          <w:szCs w:val="24"/>
          <w:rtl/>
        </w:rPr>
        <w:t>كميته مهندسي مشاغل</w:t>
      </w:r>
    </w:p>
    <w:p w14:paraId="3E40B42C" w14:textId="37845AF3" w:rsidR="00FB1096" w:rsidRPr="00082723" w:rsidRDefault="001F2C20" w:rsidP="00082723">
      <w:pPr>
        <w:pStyle w:val="ListParagraph"/>
        <w:numPr>
          <w:ilvl w:val="0"/>
          <w:numId w:val="10"/>
        </w:numPr>
        <w:shd w:val="clear" w:color="auto" w:fill="FFFFFF"/>
        <w:spacing w:before="100" w:beforeAutospacing="1" w:after="100" w:afterAutospacing="1" w:line="360" w:lineRule="auto"/>
        <w:jc w:val="both"/>
        <w:rPr>
          <w:rFonts w:cs="B Nazanin"/>
          <w:sz w:val="24"/>
          <w:szCs w:val="24"/>
          <w:rtl/>
        </w:rPr>
      </w:pPr>
      <w:r w:rsidRPr="001F2C20">
        <w:rPr>
          <w:rFonts w:cs="B Nazanin" w:hint="cs"/>
          <w:sz w:val="24"/>
          <w:szCs w:val="24"/>
          <w:rtl/>
        </w:rPr>
        <w:t>چنانچه چند متق</w:t>
      </w:r>
      <w:r>
        <w:rPr>
          <w:rFonts w:cs="B Nazanin" w:hint="cs"/>
          <w:sz w:val="24"/>
          <w:szCs w:val="24"/>
          <w:rtl/>
        </w:rPr>
        <w:t xml:space="preserve">اضي برای يك حوزه درخواست وجود داشته باشد، </w:t>
      </w:r>
      <w:r w:rsidR="00911A53" w:rsidRPr="000B2543">
        <w:rPr>
          <w:rFonts w:cs="B Nazanin" w:hint="cs"/>
          <w:sz w:val="24"/>
          <w:szCs w:val="24"/>
          <w:highlight w:val="yellow"/>
          <w:rtl/>
        </w:rPr>
        <w:t>انتخاب افراد با تصمیم هیات رییسه دانشکده</w:t>
      </w:r>
      <w:r w:rsidR="00D5177D">
        <w:rPr>
          <w:rFonts w:cs="B Nazanin" w:hint="cs"/>
          <w:sz w:val="24"/>
          <w:szCs w:val="24"/>
          <w:highlight w:val="yellow"/>
          <w:rtl/>
        </w:rPr>
        <w:t xml:space="preserve"> انجام</w:t>
      </w:r>
      <w:r w:rsidR="009366E6">
        <w:rPr>
          <w:rFonts w:cs="B Nazanin" w:hint="cs"/>
          <w:sz w:val="24"/>
          <w:szCs w:val="24"/>
          <w:highlight w:val="yellow"/>
          <w:rtl/>
        </w:rPr>
        <w:t xml:space="preserve"> خواهد </w:t>
      </w:r>
      <w:r w:rsidR="009366E6">
        <w:rPr>
          <w:rFonts w:cs="B Nazanin" w:hint="cs"/>
          <w:sz w:val="24"/>
          <w:szCs w:val="24"/>
          <w:rtl/>
        </w:rPr>
        <w:t>گرفت</w:t>
      </w:r>
    </w:p>
    <w:p w14:paraId="534CE45C" w14:textId="77777777" w:rsidR="00780216" w:rsidRPr="00DB0D94" w:rsidRDefault="00780216" w:rsidP="00DB0D94">
      <w:pPr>
        <w:shd w:val="clear" w:color="auto" w:fill="FFFFFF" w:themeFill="background1"/>
        <w:spacing w:before="100" w:beforeAutospacing="1" w:after="100" w:afterAutospacing="1" w:line="360" w:lineRule="auto"/>
        <w:ind w:hanging="360"/>
        <w:jc w:val="both"/>
        <w:rPr>
          <w:rFonts w:cs="B Nazanin"/>
          <w:b/>
          <w:bCs/>
          <w:sz w:val="24"/>
          <w:szCs w:val="24"/>
          <w:rtl/>
        </w:rPr>
      </w:pPr>
      <w:r w:rsidRPr="00AC0DF1">
        <w:rPr>
          <w:rFonts w:cs="B Nazanin" w:hint="cs"/>
          <w:b/>
          <w:bCs/>
          <w:sz w:val="24"/>
          <w:szCs w:val="24"/>
          <w:highlight w:val="yellow"/>
          <w:rtl/>
        </w:rPr>
        <w:t>فرایند صدور مجوز ادامه تحصیل</w:t>
      </w:r>
    </w:p>
    <w:p w14:paraId="47E1783C" w14:textId="78D9E87B" w:rsidR="00780216" w:rsidRDefault="00DA41DF" w:rsidP="00DA41DF">
      <w:pPr>
        <w:pStyle w:val="ListParagraph"/>
        <w:numPr>
          <w:ilvl w:val="0"/>
          <w:numId w:val="11"/>
        </w:numPr>
        <w:shd w:val="clear" w:color="auto" w:fill="FFFFFF"/>
        <w:spacing w:before="100" w:beforeAutospacing="1" w:after="100" w:afterAutospacing="1" w:line="360" w:lineRule="auto"/>
        <w:jc w:val="both"/>
        <w:rPr>
          <w:rFonts w:cs="B Nazanin"/>
          <w:sz w:val="24"/>
          <w:szCs w:val="24"/>
        </w:rPr>
      </w:pPr>
      <w:r w:rsidRPr="00DA41DF">
        <w:rPr>
          <w:rFonts w:cs="B Nazanin" w:hint="cs"/>
          <w:sz w:val="24"/>
          <w:szCs w:val="24"/>
          <w:rtl/>
        </w:rPr>
        <w:t xml:space="preserve">درخواست در سامانه مهندسی مشاغل و دریافت کد رهگیری </w:t>
      </w:r>
    </w:p>
    <w:p w14:paraId="1A0BF4B1" w14:textId="0D2A897C" w:rsidR="00DA41DF" w:rsidRPr="00082723" w:rsidRDefault="00DA41DF" w:rsidP="00082723">
      <w:pPr>
        <w:pStyle w:val="ListParagraph"/>
        <w:numPr>
          <w:ilvl w:val="0"/>
          <w:numId w:val="11"/>
        </w:numPr>
        <w:shd w:val="clear" w:color="auto" w:fill="FFFFFF"/>
        <w:spacing w:before="100" w:beforeAutospacing="1" w:after="100" w:afterAutospacing="1" w:line="360" w:lineRule="auto"/>
        <w:jc w:val="both"/>
        <w:rPr>
          <w:rFonts w:cs="B Nazanin"/>
          <w:sz w:val="24"/>
          <w:szCs w:val="24"/>
          <w:rtl/>
        </w:rPr>
      </w:pPr>
      <w:r>
        <w:rPr>
          <w:rFonts w:cs="B Nazanin" w:hint="cs"/>
          <w:sz w:val="24"/>
          <w:szCs w:val="24"/>
          <w:rtl/>
        </w:rPr>
        <w:t>ارسال فرم جدول میزان عملکرد از طریق گردش کار اتوماسیون برای مدیر/ معاون مربوطه</w:t>
      </w:r>
    </w:p>
    <w:p w14:paraId="2FCE7555" w14:textId="1B16F132" w:rsidR="00780216" w:rsidRPr="007B1F94" w:rsidRDefault="00082723" w:rsidP="00082723">
      <w:pPr>
        <w:shd w:val="clear" w:color="auto" w:fill="FFFFFF"/>
        <w:spacing w:before="100" w:beforeAutospacing="1" w:after="100" w:afterAutospacing="1" w:line="360" w:lineRule="auto"/>
        <w:ind w:hanging="360"/>
        <w:jc w:val="both"/>
        <w:rPr>
          <w:rFonts w:cs="B Nazanin"/>
          <w:sz w:val="24"/>
          <w:szCs w:val="24"/>
          <w:rtl/>
        </w:rPr>
      </w:pPr>
      <w:r>
        <w:rPr>
          <w:rFonts w:cs="B Nazanin" w:hint="cs"/>
          <w:sz w:val="24"/>
          <w:szCs w:val="24"/>
          <w:rtl/>
        </w:rPr>
        <w:lastRenderedPageBreak/>
        <w:t>3</w:t>
      </w:r>
      <w:r w:rsidR="00780216" w:rsidRPr="007B1F94">
        <w:rPr>
          <w:rFonts w:cs="B Nazanin" w:hint="cs"/>
          <w:sz w:val="24"/>
          <w:szCs w:val="24"/>
          <w:rtl/>
        </w:rPr>
        <w:t xml:space="preserve">- </w:t>
      </w:r>
      <w:r w:rsidR="001D77D8">
        <w:rPr>
          <w:rFonts w:cs="B Nazanin" w:hint="cs"/>
          <w:sz w:val="24"/>
          <w:szCs w:val="24"/>
          <w:rtl/>
        </w:rPr>
        <w:t>اعلام نظر</w:t>
      </w:r>
      <w:r w:rsidR="00780216" w:rsidRPr="007B1F94">
        <w:rPr>
          <w:rFonts w:cs="B Nazanin" w:hint="cs"/>
          <w:sz w:val="24"/>
          <w:szCs w:val="24"/>
          <w:rtl/>
        </w:rPr>
        <w:t xml:space="preserve"> معاونت تخصصی و</w:t>
      </w:r>
      <w:r w:rsidR="00D5177D">
        <w:rPr>
          <w:rFonts w:cs="B Nazanin" w:hint="cs"/>
          <w:sz w:val="24"/>
          <w:szCs w:val="24"/>
          <w:rtl/>
        </w:rPr>
        <w:t xml:space="preserve"> </w:t>
      </w:r>
      <w:r w:rsidR="00780216" w:rsidRPr="007B1F94">
        <w:rPr>
          <w:rFonts w:cs="B Nazanin" w:hint="cs"/>
          <w:sz w:val="24"/>
          <w:szCs w:val="24"/>
          <w:rtl/>
        </w:rPr>
        <w:t>مدیر</w:t>
      </w:r>
      <w:r w:rsidR="00D5177D">
        <w:rPr>
          <w:rFonts w:cs="B Nazanin" w:hint="cs"/>
          <w:sz w:val="24"/>
          <w:szCs w:val="24"/>
          <w:rtl/>
        </w:rPr>
        <w:t xml:space="preserve"> </w:t>
      </w:r>
      <w:r w:rsidR="00780216" w:rsidRPr="007B1F94">
        <w:rPr>
          <w:rFonts w:cs="B Nazanin" w:hint="cs"/>
          <w:sz w:val="24"/>
          <w:szCs w:val="24"/>
          <w:rtl/>
        </w:rPr>
        <w:t>(اخذ کسب حداقل 60</w:t>
      </w:r>
      <w:r w:rsidR="00420358">
        <w:rPr>
          <w:rFonts w:cs="B Nazanin" w:hint="cs"/>
          <w:sz w:val="24"/>
          <w:szCs w:val="24"/>
          <w:rtl/>
        </w:rPr>
        <w:t xml:space="preserve"> </w:t>
      </w:r>
      <w:r w:rsidR="00780216" w:rsidRPr="007B1F94">
        <w:rPr>
          <w:rFonts w:cs="B Nazanin" w:hint="cs"/>
          <w:sz w:val="24"/>
          <w:szCs w:val="24"/>
          <w:rtl/>
        </w:rPr>
        <w:t xml:space="preserve">درصد از امتیاز جدول میزان عملکرد </w:t>
      </w:r>
      <w:r w:rsidR="00780216" w:rsidRPr="00FB1096">
        <w:rPr>
          <w:rFonts w:cs="B Nazanin" w:hint="cs"/>
          <w:sz w:val="24"/>
          <w:szCs w:val="24"/>
          <w:shd w:val="clear" w:color="auto" w:fill="FFFFFF" w:themeFill="background1"/>
          <w:rtl/>
        </w:rPr>
        <w:t xml:space="preserve">توسط </w:t>
      </w:r>
      <w:r w:rsidR="003B610B" w:rsidRPr="00FB1096">
        <w:rPr>
          <w:rFonts w:cs="B Nazanin" w:hint="cs"/>
          <w:sz w:val="24"/>
          <w:szCs w:val="24"/>
          <w:shd w:val="clear" w:color="auto" w:fill="FFFFFF" w:themeFill="background1"/>
          <w:rtl/>
        </w:rPr>
        <w:t>معاون</w:t>
      </w:r>
      <w:r w:rsidR="003B610B" w:rsidRPr="007B1F94">
        <w:rPr>
          <w:rFonts w:cs="B Nazanin" w:hint="cs"/>
          <w:sz w:val="24"/>
          <w:szCs w:val="24"/>
          <w:rtl/>
        </w:rPr>
        <w:t xml:space="preserve"> تخصصی</w:t>
      </w:r>
    </w:p>
    <w:p w14:paraId="1E78080F" w14:textId="68FCA351" w:rsidR="00780216" w:rsidRPr="007B1F94" w:rsidRDefault="00082723" w:rsidP="001D77D8">
      <w:pPr>
        <w:shd w:val="clear" w:color="auto" w:fill="FFFFFF"/>
        <w:spacing w:before="100" w:beforeAutospacing="1" w:after="100" w:afterAutospacing="1" w:line="360" w:lineRule="auto"/>
        <w:ind w:hanging="360"/>
        <w:jc w:val="both"/>
        <w:rPr>
          <w:rFonts w:cs="B Nazanin"/>
          <w:sz w:val="24"/>
          <w:szCs w:val="24"/>
        </w:rPr>
      </w:pPr>
      <w:r>
        <w:rPr>
          <w:rFonts w:cs="B Nazanin" w:hint="cs"/>
          <w:sz w:val="24"/>
          <w:szCs w:val="24"/>
          <w:rtl/>
        </w:rPr>
        <w:t>4</w:t>
      </w:r>
      <w:r w:rsidR="00780216" w:rsidRPr="007B1F94">
        <w:rPr>
          <w:rFonts w:cs="B Nazanin" w:hint="cs"/>
          <w:sz w:val="24"/>
          <w:szCs w:val="24"/>
          <w:rtl/>
        </w:rPr>
        <w:t>-تصویب کمیته مهندسی مشاغل و</w:t>
      </w:r>
      <w:r w:rsidR="00D5177D">
        <w:rPr>
          <w:rFonts w:cs="B Nazanin" w:hint="cs"/>
          <w:sz w:val="24"/>
          <w:szCs w:val="24"/>
          <w:rtl/>
        </w:rPr>
        <w:t xml:space="preserve"> </w:t>
      </w:r>
      <w:r w:rsidR="00780216" w:rsidRPr="007B1F94">
        <w:rPr>
          <w:rFonts w:cs="B Nazanin" w:hint="cs"/>
          <w:sz w:val="24"/>
          <w:szCs w:val="24"/>
          <w:rtl/>
        </w:rPr>
        <w:t>بررسی شرایط</w:t>
      </w:r>
    </w:p>
    <w:p w14:paraId="2E6D9132" w14:textId="77777777" w:rsidR="00EF081E" w:rsidRPr="007B1F94" w:rsidRDefault="00096507" w:rsidP="00DB0D94">
      <w:pPr>
        <w:shd w:val="clear" w:color="auto" w:fill="FFFFFF" w:themeFill="background1"/>
        <w:spacing w:before="100" w:beforeAutospacing="1" w:after="100" w:afterAutospacing="1" w:line="360" w:lineRule="auto"/>
        <w:ind w:hanging="360"/>
        <w:jc w:val="both"/>
        <w:rPr>
          <w:rFonts w:cs="B Nazanin"/>
          <w:sz w:val="24"/>
          <w:szCs w:val="24"/>
          <w:rtl/>
        </w:rPr>
      </w:pPr>
      <w:r w:rsidRPr="007B1F94">
        <w:rPr>
          <w:rFonts w:cs="B Nazanin" w:hint="cs"/>
          <w:sz w:val="24"/>
          <w:szCs w:val="24"/>
          <w:rtl/>
        </w:rPr>
        <w:t>پس از انجام موارد فوق به یکی از روش های ذیل جهت ادامه تحصیل اقدام نمایند</w:t>
      </w:r>
    </w:p>
    <w:p w14:paraId="3C67F7D1" w14:textId="77777777" w:rsidR="00EF081E" w:rsidRPr="007B1F94" w:rsidRDefault="00096507" w:rsidP="00DB0D94">
      <w:pPr>
        <w:spacing w:line="360" w:lineRule="auto"/>
        <w:jc w:val="both"/>
        <w:rPr>
          <w:rFonts w:cs="B Nazanin"/>
          <w:sz w:val="24"/>
          <w:szCs w:val="24"/>
          <w:rtl/>
        </w:rPr>
      </w:pPr>
      <w:r w:rsidRPr="007B1F94">
        <w:rPr>
          <w:rFonts w:cs="B Nazanin" w:hint="cs"/>
          <w:sz w:val="24"/>
          <w:szCs w:val="24"/>
          <w:rtl/>
        </w:rPr>
        <w:t>الف)</w:t>
      </w:r>
      <w:r w:rsidR="00EF081E" w:rsidRPr="007B1F94">
        <w:rPr>
          <w:rFonts w:cs="B Nazanin"/>
          <w:sz w:val="24"/>
          <w:szCs w:val="24"/>
          <w:rtl/>
        </w:rPr>
        <w:t>استفاده از ماموريت آموزشي با استناد به ماده 48 آئين نامه اداري و استخدامي اعضاي غير هيات علمي و با رعايت مفاد دستورالعمل ماموريت آموزشي</w:t>
      </w:r>
      <w:r w:rsidR="00EF081E" w:rsidRPr="007B1F94">
        <w:rPr>
          <w:rFonts w:cs="B Nazanin"/>
          <w:sz w:val="24"/>
          <w:szCs w:val="24"/>
        </w:rPr>
        <w:t>.</w:t>
      </w:r>
    </w:p>
    <w:p w14:paraId="7B9ADFCB" w14:textId="77777777" w:rsidR="00EF081E" w:rsidRPr="007B1F94" w:rsidRDefault="00096507" w:rsidP="00DB0D94">
      <w:pPr>
        <w:spacing w:line="360" w:lineRule="auto"/>
        <w:jc w:val="both"/>
        <w:rPr>
          <w:rFonts w:cs="B Nazanin"/>
          <w:sz w:val="24"/>
          <w:szCs w:val="24"/>
          <w:rtl/>
        </w:rPr>
      </w:pPr>
      <w:r w:rsidRPr="007B1F94">
        <w:rPr>
          <w:rFonts w:cs="B Nazanin" w:hint="cs"/>
          <w:sz w:val="24"/>
          <w:szCs w:val="24"/>
          <w:rtl/>
        </w:rPr>
        <w:t>ب)است</w:t>
      </w:r>
      <w:r w:rsidR="00EF081E" w:rsidRPr="007B1F94">
        <w:rPr>
          <w:rFonts w:cs="B Nazanin"/>
          <w:sz w:val="24"/>
          <w:szCs w:val="24"/>
          <w:rtl/>
        </w:rPr>
        <w:t>فاده از مرخصي بدون حقوق با رعايت ماده 78 آئين نامه اداري و استخدامي اعضاي غير هيات علمي تا سقف 5 سال</w:t>
      </w:r>
      <w:r w:rsidR="00EF081E" w:rsidRPr="007B1F94">
        <w:rPr>
          <w:rFonts w:cs="B Nazanin"/>
          <w:sz w:val="24"/>
          <w:szCs w:val="24"/>
        </w:rPr>
        <w:t xml:space="preserve"> </w:t>
      </w:r>
    </w:p>
    <w:p w14:paraId="7F886AE6" w14:textId="77777777" w:rsidR="00EF081E" w:rsidRPr="007B1F94" w:rsidRDefault="00096507" w:rsidP="00DB0D94">
      <w:pPr>
        <w:spacing w:line="360" w:lineRule="auto"/>
        <w:jc w:val="both"/>
        <w:rPr>
          <w:rFonts w:cs="B Nazanin"/>
          <w:sz w:val="24"/>
          <w:szCs w:val="24"/>
          <w:rtl/>
        </w:rPr>
      </w:pPr>
      <w:r w:rsidRPr="007B1F94">
        <w:rPr>
          <w:rFonts w:cs="B Nazanin" w:hint="cs"/>
          <w:sz w:val="24"/>
          <w:szCs w:val="24"/>
          <w:rtl/>
        </w:rPr>
        <w:t>ج)</w:t>
      </w:r>
      <w:r w:rsidR="00EF081E" w:rsidRPr="007B1F94">
        <w:rPr>
          <w:rFonts w:cs="B Nazanin"/>
          <w:sz w:val="24"/>
          <w:szCs w:val="24"/>
          <w:rtl/>
        </w:rPr>
        <w:t xml:space="preserve"> استناد به ماده 117 آئين نامه اداري و استخدامي اعضاي غير هيات علمي و ماده 13 دستورالعمل ماموريت آموزشي قبلي</w:t>
      </w:r>
    </w:p>
    <w:p w14:paraId="2F79F902" w14:textId="77777777" w:rsidR="00EF081E" w:rsidRPr="007B1F94" w:rsidRDefault="00EF081E" w:rsidP="00DB0D94">
      <w:pPr>
        <w:spacing w:line="360" w:lineRule="auto"/>
        <w:jc w:val="both"/>
        <w:rPr>
          <w:rFonts w:cs="B Nazanin"/>
          <w:sz w:val="24"/>
          <w:szCs w:val="24"/>
          <w:rtl/>
        </w:rPr>
      </w:pPr>
      <w:r w:rsidRPr="007B1F94">
        <w:rPr>
          <w:rFonts w:cs="B Nazanin"/>
          <w:sz w:val="24"/>
          <w:szCs w:val="24"/>
          <w:rtl/>
        </w:rPr>
        <w:t xml:space="preserve">ادامه تحصيل در خارج از ساعات موظف اداري </w:t>
      </w:r>
    </w:p>
    <w:p w14:paraId="75529A83" w14:textId="77777777" w:rsidR="00EF081E" w:rsidRPr="007B1F94" w:rsidRDefault="00EF081E" w:rsidP="00DB0D94">
      <w:pPr>
        <w:spacing w:line="360" w:lineRule="auto"/>
        <w:jc w:val="both"/>
        <w:rPr>
          <w:rFonts w:cs="B Nazanin"/>
          <w:sz w:val="24"/>
          <w:szCs w:val="24"/>
          <w:rtl/>
        </w:rPr>
      </w:pPr>
      <w:r w:rsidRPr="007B1F94">
        <w:rPr>
          <w:rFonts w:cs="B Nazanin"/>
          <w:sz w:val="24"/>
          <w:szCs w:val="24"/>
          <w:rtl/>
        </w:rPr>
        <w:t xml:space="preserve">ب استفاده از مرخصي استحقاقي در ساعات موظف اداري </w:t>
      </w:r>
    </w:p>
    <w:p w14:paraId="7CFE9D28" w14:textId="77777777" w:rsidR="00EF081E" w:rsidRPr="007B1F94" w:rsidRDefault="00EF081E" w:rsidP="00DB0D94">
      <w:pPr>
        <w:spacing w:line="360" w:lineRule="auto"/>
        <w:jc w:val="both"/>
        <w:rPr>
          <w:rFonts w:cs="B Nazanin"/>
          <w:sz w:val="24"/>
          <w:szCs w:val="24"/>
          <w:rtl/>
        </w:rPr>
      </w:pPr>
      <w:r w:rsidRPr="007B1F94">
        <w:rPr>
          <w:rFonts w:cs="B Nazanin" w:hint="cs"/>
          <w:sz w:val="24"/>
          <w:szCs w:val="24"/>
          <w:rtl/>
        </w:rPr>
        <w:t xml:space="preserve">4. </w:t>
      </w:r>
      <w:r w:rsidRPr="007B1F94">
        <w:rPr>
          <w:rFonts w:cs="B Nazanin"/>
          <w:sz w:val="24"/>
          <w:szCs w:val="24"/>
          <w:rtl/>
        </w:rPr>
        <w:t xml:space="preserve">انجام ساعات كاري موظف در شيفتهاي مختلف. </w:t>
      </w:r>
    </w:p>
    <w:p w14:paraId="4EDFF440" w14:textId="77777777" w:rsidR="00EF081E" w:rsidRPr="007B1F94" w:rsidRDefault="00EF081E" w:rsidP="00DB0D94">
      <w:pPr>
        <w:spacing w:line="360" w:lineRule="auto"/>
        <w:jc w:val="both"/>
        <w:rPr>
          <w:rFonts w:cs="B Nazanin"/>
          <w:sz w:val="24"/>
          <w:szCs w:val="24"/>
          <w:rtl/>
        </w:rPr>
      </w:pPr>
      <w:r w:rsidRPr="007B1F94">
        <w:rPr>
          <w:rFonts w:cs="B Nazanin"/>
          <w:sz w:val="24"/>
          <w:szCs w:val="24"/>
          <w:rtl/>
        </w:rPr>
        <w:t>بديهي است شيفتهاي كاري بايستي بر اساس نياز دانشگاه تنظيم گردد</w:t>
      </w:r>
      <w:r w:rsidRPr="007B1F94">
        <w:rPr>
          <w:rFonts w:cs="B Nazanin" w:hint="cs"/>
          <w:sz w:val="24"/>
          <w:szCs w:val="24"/>
          <w:rtl/>
        </w:rPr>
        <w:t>.</w:t>
      </w:r>
    </w:p>
    <w:p w14:paraId="00AA2AAC" w14:textId="77777777" w:rsidR="00EF081E" w:rsidRPr="007B1F94" w:rsidRDefault="00EF081E" w:rsidP="00DB0D94">
      <w:pPr>
        <w:spacing w:line="360" w:lineRule="auto"/>
        <w:jc w:val="both"/>
        <w:rPr>
          <w:rFonts w:cs="B Nazanin"/>
          <w:sz w:val="24"/>
          <w:szCs w:val="24"/>
          <w:rtl/>
        </w:rPr>
      </w:pPr>
      <w:r w:rsidRPr="007B1F94">
        <w:rPr>
          <w:rFonts w:cs="B Nazanin"/>
          <w:sz w:val="24"/>
          <w:szCs w:val="24"/>
        </w:rPr>
        <w:t xml:space="preserve"> </w:t>
      </w:r>
      <w:r w:rsidRPr="007B1F94">
        <w:rPr>
          <w:rFonts w:cs="B Nazanin" w:hint="cs"/>
          <w:sz w:val="24"/>
          <w:szCs w:val="24"/>
          <w:rtl/>
        </w:rPr>
        <w:t>5</w:t>
      </w:r>
      <w:r w:rsidRPr="007B1F94">
        <w:rPr>
          <w:rFonts w:cs="B Nazanin"/>
          <w:sz w:val="24"/>
          <w:szCs w:val="24"/>
        </w:rPr>
        <w:t>.</w:t>
      </w:r>
      <w:r w:rsidRPr="007B1F94">
        <w:rPr>
          <w:rFonts w:cs="B Nazanin"/>
          <w:sz w:val="24"/>
          <w:szCs w:val="24"/>
          <w:rtl/>
        </w:rPr>
        <w:t>استفاده از قانون خدمت نيمه وقت بانوان (صرفاً جهت پرسنل رسمي) و تقليل ساعت كاري با استناد به تبصره 2 ماده 87 آئين نامه اداري و استخدامي اعضاي غير هيات علمي</w:t>
      </w:r>
    </w:p>
    <w:p w14:paraId="1B33BFC9" w14:textId="77777777" w:rsidR="00EF081E" w:rsidRPr="007B1F94" w:rsidRDefault="00EF081E" w:rsidP="00DB0D94">
      <w:pPr>
        <w:pStyle w:val="ListParagraph"/>
        <w:spacing w:line="360" w:lineRule="auto"/>
        <w:jc w:val="both"/>
        <w:rPr>
          <w:rFonts w:cs="B Nazanin"/>
          <w:sz w:val="24"/>
          <w:szCs w:val="24"/>
          <w:rtl/>
        </w:rPr>
      </w:pPr>
    </w:p>
    <w:p w14:paraId="2B513772" w14:textId="77777777" w:rsidR="0030619C" w:rsidRPr="00DB0D94" w:rsidRDefault="0030619C" w:rsidP="00DB0D94">
      <w:pPr>
        <w:shd w:val="clear" w:color="auto" w:fill="FFFFFF" w:themeFill="background1"/>
        <w:spacing w:line="360" w:lineRule="auto"/>
        <w:jc w:val="both"/>
        <w:rPr>
          <w:rFonts w:cs="B Nazanin"/>
          <w:b/>
          <w:bCs/>
          <w:sz w:val="24"/>
          <w:szCs w:val="24"/>
          <w:rtl/>
        </w:rPr>
      </w:pPr>
      <w:r w:rsidRPr="00DB0D94">
        <w:rPr>
          <w:rFonts w:cs="B Nazanin" w:hint="cs"/>
          <w:b/>
          <w:bCs/>
          <w:sz w:val="24"/>
          <w:szCs w:val="24"/>
          <w:rtl/>
        </w:rPr>
        <w:t>شیوه نامه درج مدرک تحصیلی</w:t>
      </w:r>
    </w:p>
    <w:p w14:paraId="65C8E2F2" w14:textId="77777777" w:rsidR="008B276C" w:rsidRPr="007B1F94" w:rsidRDefault="008B276C" w:rsidP="00DB0D94">
      <w:pPr>
        <w:pStyle w:val="ListParagraph"/>
        <w:spacing w:line="360" w:lineRule="auto"/>
        <w:jc w:val="both"/>
        <w:rPr>
          <w:rFonts w:cs="B Nazanin"/>
          <w:sz w:val="24"/>
          <w:szCs w:val="24"/>
          <w:rtl/>
        </w:rPr>
      </w:pPr>
      <w:r w:rsidRPr="007B1F94">
        <w:rPr>
          <w:rFonts w:cs="B Nazanin"/>
          <w:sz w:val="24"/>
          <w:szCs w:val="24"/>
          <w:rtl/>
        </w:rPr>
        <w:t>نظر به اینکه براساس ماده44 آییننامه اداری و استخدامی کارمندان غیر هیات علمی دانشگاه علوم پزشکی و خدمات بهداشتی درمانی کشور، دانشگاه هیچگونه تعهدی نسبت به پذیرش مدارک مقاطع تحصیلی ارائه شده غیر مرتبط با رشته شغلی کارمند در طول اشتغال نخواهد داشت و پذیرش مدارک مرتبط نیز منوط به طرح در کمیته طبقه</w:t>
      </w:r>
      <w:r w:rsidRPr="007B1F94">
        <w:rPr>
          <w:rFonts w:cs="B Nazanin" w:hint="cs"/>
          <w:sz w:val="24"/>
          <w:szCs w:val="24"/>
          <w:rtl/>
        </w:rPr>
        <w:t xml:space="preserve"> </w:t>
      </w:r>
      <w:r w:rsidRPr="007B1F94">
        <w:rPr>
          <w:rFonts w:cs="B Nazanin"/>
          <w:sz w:val="24"/>
          <w:szCs w:val="24"/>
          <w:rtl/>
        </w:rPr>
        <w:t xml:space="preserve">بندی </w:t>
      </w:r>
      <w:r w:rsidRPr="007B1F94">
        <w:rPr>
          <w:rFonts w:cs="B Nazanin"/>
          <w:sz w:val="24"/>
          <w:szCs w:val="24"/>
          <w:rtl/>
        </w:rPr>
        <w:lastRenderedPageBreak/>
        <w:t>مشاغل و تایید آن کمیته است ، پذیرش مدارک تحصیلی با</w:t>
      </w:r>
      <w:r w:rsidRPr="007B1F94">
        <w:rPr>
          <w:rFonts w:cs="B Nazanin" w:hint="cs"/>
          <w:sz w:val="24"/>
          <w:szCs w:val="24"/>
          <w:rtl/>
        </w:rPr>
        <w:t>لا</w:t>
      </w:r>
      <w:r w:rsidRPr="007B1F94">
        <w:rPr>
          <w:rFonts w:cs="B Nazanin"/>
          <w:sz w:val="24"/>
          <w:szCs w:val="24"/>
          <w:rtl/>
        </w:rPr>
        <w:t xml:space="preserve">تر و مرتبط کارکنان بایستی به نحوی باشد که صرفاً نیاز واحدهای تابعه به نیروی انسانی متخصص رفع گردد. در همین راستا و به منظور ارتقاء سطح کیفی و کمی خدمات و همچنین ساماندهی به وضعیت </w:t>
      </w:r>
      <w:r w:rsidRPr="007B1F94">
        <w:rPr>
          <w:rFonts w:cs="B Nazanin" w:hint="cs"/>
          <w:sz w:val="24"/>
          <w:szCs w:val="24"/>
          <w:rtl/>
        </w:rPr>
        <w:t xml:space="preserve">درج مدرک تحصیلی </w:t>
      </w:r>
      <w:r w:rsidRPr="007B1F94">
        <w:rPr>
          <w:rFonts w:cs="B Nazanin"/>
          <w:sz w:val="24"/>
          <w:szCs w:val="24"/>
          <w:rtl/>
        </w:rPr>
        <w:t xml:space="preserve"> کارکنان، </w:t>
      </w:r>
      <w:r w:rsidRPr="007B1F94">
        <w:rPr>
          <w:rFonts w:cs="B Nazanin" w:hint="cs"/>
          <w:sz w:val="24"/>
          <w:szCs w:val="24"/>
          <w:rtl/>
        </w:rPr>
        <w:t xml:space="preserve">شیوه نامه </w:t>
      </w:r>
      <w:r w:rsidRPr="007B1F94">
        <w:rPr>
          <w:rFonts w:cs="B Nazanin"/>
          <w:sz w:val="24"/>
          <w:szCs w:val="24"/>
          <w:rtl/>
        </w:rPr>
        <w:t>حاضر تنظیم گردیده است</w:t>
      </w:r>
    </w:p>
    <w:p w14:paraId="66B74DE4" w14:textId="77777777" w:rsidR="008B276C" w:rsidRPr="007B1F94" w:rsidRDefault="008B276C" w:rsidP="00DB0D94">
      <w:pPr>
        <w:pStyle w:val="ListParagraph"/>
        <w:spacing w:line="360" w:lineRule="auto"/>
        <w:jc w:val="both"/>
        <w:rPr>
          <w:rFonts w:cs="B Nazanin"/>
          <w:sz w:val="24"/>
          <w:szCs w:val="24"/>
        </w:rPr>
      </w:pPr>
    </w:p>
    <w:p w14:paraId="2134229C" w14:textId="28FB0813" w:rsidR="0030619C" w:rsidRPr="007B1F94" w:rsidRDefault="0030619C" w:rsidP="00DB0D94">
      <w:pPr>
        <w:pStyle w:val="ListParagraph"/>
        <w:numPr>
          <w:ilvl w:val="0"/>
          <w:numId w:val="2"/>
        </w:numPr>
        <w:spacing w:line="360" w:lineRule="auto"/>
        <w:jc w:val="both"/>
        <w:rPr>
          <w:rFonts w:cs="B Nazanin"/>
          <w:sz w:val="24"/>
          <w:szCs w:val="24"/>
        </w:rPr>
      </w:pPr>
      <w:r w:rsidRPr="007B1F94">
        <w:rPr>
          <w:rFonts w:cs="B Nazanin" w:hint="cs"/>
          <w:sz w:val="24"/>
          <w:szCs w:val="24"/>
          <w:rtl/>
        </w:rPr>
        <w:t>دارا بودن حداقل 7سال</w:t>
      </w:r>
      <w:r w:rsidR="00082723">
        <w:rPr>
          <w:rFonts w:cs="B Nazanin" w:hint="cs"/>
          <w:sz w:val="24"/>
          <w:szCs w:val="24"/>
          <w:rtl/>
        </w:rPr>
        <w:t xml:space="preserve"> وحدااکثر20</w:t>
      </w:r>
      <w:r w:rsidR="004D67D7" w:rsidRPr="007B1F94">
        <w:rPr>
          <w:rFonts w:cs="B Nazanin" w:hint="cs"/>
          <w:sz w:val="24"/>
          <w:szCs w:val="24"/>
          <w:rtl/>
        </w:rPr>
        <w:t xml:space="preserve"> سال</w:t>
      </w:r>
      <w:r w:rsidRPr="007B1F94">
        <w:rPr>
          <w:rFonts w:cs="B Nazanin" w:hint="cs"/>
          <w:sz w:val="24"/>
          <w:szCs w:val="24"/>
          <w:rtl/>
        </w:rPr>
        <w:t xml:space="preserve"> سنوات تجربی </w:t>
      </w:r>
      <w:r w:rsidR="004D67D7" w:rsidRPr="007B1F94">
        <w:rPr>
          <w:rFonts w:cs="B Nazanin" w:hint="cs"/>
          <w:sz w:val="24"/>
          <w:szCs w:val="24"/>
          <w:rtl/>
        </w:rPr>
        <w:t xml:space="preserve"> </w:t>
      </w:r>
      <w:r w:rsidRPr="007B1F94">
        <w:rPr>
          <w:rFonts w:cs="B Nazanin" w:hint="cs"/>
          <w:sz w:val="24"/>
          <w:szCs w:val="24"/>
          <w:rtl/>
        </w:rPr>
        <w:t>با شرط داشتن مجوز ادامه تحصیل</w:t>
      </w:r>
      <w:r w:rsidR="00283B22" w:rsidRPr="007B1F94">
        <w:rPr>
          <w:rFonts w:cs="B Nazanin" w:hint="cs"/>
          <w:sz w:val="24"/>
          <w:szCs w:val="24"/>
          <w:rtl/>
        </w:rPr>
        <w:t xml:space="preserve"> وکسب حداقل 60 امتیاز جدول امتیاز </w:t>
      </w:r>
      <w:r w:rsidR="003C36AC" w:rsidRPr="007B1F94">
        <w:rPr>
          <w:rFonts w:cs="B Nazanin" w:hint="cs"/>
          <w:sz w:val="24"/>
          <w:szCs w:val="24"/>
          <w:rtl/>
        </w:rPr>
        <w:t>درج</w:t>
      </w:r>
      <w:r w:rsidR="00283B22" w:rsidRPr="007B1F94">
        <w:rPr>
          <w:rFonts w:cs="B Nazanin" w:hint="cs"/>
          <w:sz w:val="24"/>
          <w:szCs w:val="24"/>
          <w:rtl/>
        </w:rPr>
        <w:t xml:space="preserve"> تحصیل </w:t>
      </w:r>
      <w:r w:rsidRPr="007B1F94">
        <w:rPr>
          <w:rFonts w:cs="B Nazanin" w:hint="cs"/>
          <w:sz w:val="24"/>
          <w:szCs w:val="24"/>
          <w:rtl/>
        </w:rPr>
        <w:t>ورعایت مفاد ماده 47</w:t>
      </w:r>
      <w:r w:rsidR="00D4157F" w:rsidRPr="007B1F94">
        <w:rPr>
          <w:rFonts w:cs="B Nazanin"/>
          <w:sz w:val="24"/>
          <w:szCs w:val="24"/>
        </w:rPr>
        <w:t xml:space="preserve"> </w:t>
      </w:r>
      <w:r w:rsidR="00D4157F" w:rsidRPr="007B1F94">
        <w:rPr>
          <w:rFonts w:cs="B Nazanin" w:hint="cs"/>
          <w:sz w:val="24"/>
          <w:szCs w:val="24"/>
          <w:rtl/>
        </w:rPr>
        <w:t>و 48</w:t>
      </w:r>
      <w:r w:rsidRPr="007B1F94">
        <w:rPr>
          <w:rFonts w:cs="B Nazanin" w:hint="cs"/>
          <w:sz w:val="24"/>
          <w:szCs w:val="24"/>
          <w:rtl/>
        </w:rPr>
        <w:t xml:space="preserve"> آئین نامه مهندسی مشاغل</w:t>
      </w:r>
    </w:p>
    <w:p w14:paraId="68207B08" w14:textId="2BAADE0D" w:rsidR="0030619C" w:rsidRPr="007B1F94" w:rsidRDefault="004D67D7" w:rsidP="00DB0D94">
      <w:pPr>
        <w:pStyle w:val="ListParagraph"/>
        <w:numPr>
          <w:ilvl w:val="0"/>
          <w:numId w:val="2"/>
        </w:numPr>
        <w:spacing w:line="360" w:lineRule="auto"/>
        <w:jc w:val="both"/>
        <w:rPr>
          <w:rFonts w:cs="B Nazanin"/>
          <w:sz w:val="24"/>
          <w:szCs w:val="24"/>
        </w:rPr>
      </w:pPr>
      <w:r w:rsidRPr="007B1F94">
        <w:rPr>
          <w:rFonts w:cs="B Nazanin" w:hint="cs"/>
          <w:sz w:val="24"/>
          <w:szCs w:val="24"/>
          <w:rtl/>
        </w:rPr>
        <w:t>کسب امتیاز ارز</w:t>
      </w:r>
      <w:r w:rsidR="00082723">
        <w:rPr>
          <w:rFonts w:cs="B Nazanin" w:hint="cs"/>
          <w:sz w:val="24"/>
          <w:szCs w:val="24"/>
          <w:rtl/>
        </w:rPr>
        <w:t>ش</w:t>
      </w:r>
      <w:r w:rsidRPr="007B1F94">
        <w:rPr>
          <w:rFonts w:cs="B Nazanin" w:hint="cs"/>
          <w:sz w:val="24"/>
          <w:szCs w:val="24"/>
          <w:rtl/>
        </w:rPr>
        <w:t>یابی بالای 70</w:t>
      </w:r>
      <w:r w:rsidR="0030619C" w:rsidRPr="007B1F94">
        <w:rPr>
          <w:rFonts w:cs="B Nazanin" w:hint="cs"/>
          <w:sz w:val="24"/>
          <w:szCs w:val="24"/>
          <w:rtl/>
        </w:rPr>
        <w:t xml:space="preserve"> در ارزیابی عملکرد 7سال آخر</w:t>
      </w:r>
    </w:p>
    <w:p w14:paraId="411CE33C" w14:textId="77777777" w:rsidR="0030619C" w:rsidRPr="007B1F94" w:rsidRDefault="0030619C" w:rsidP="00DB0D94">
      <w:pPr>
        <w:pStyle w:val="ListParagraph"/>
        <w:numPr>
          <w:ilvl w:val="0"/>
          <w:numId w:val="2"/>
        </w:numPr>
        <w:spacing w:line="360" w:lineRule="auto"/>
        <w:jc w:val="both"/>
        <w:rPr>
          <w:rFonts w:cs="B Nazanin"/>
          <w:sz w:val="24"/>
          <w:szCs w:val="24"/>
        </w:rPr>
      </w:pPr>
      <w:r w:rsidRPr="007B1F94">
        <w:rPr>
          <w:rFonts w:cs="B Nazanin" w:hint="cs"/>
          <w:sz w:val="24"/>
          <w:szCs w:val="24"/>
          <w:rtl/>
        </w:rPr>
        <w:t>تصویب کمیته</w:t>
      </w:r>
      <w:r w:rsidR="004D67D7" w:rsidRPr="007B1F94">
        <w:rPr>
          <w:rFonts w:cs="B Nazanin" w:hint="cs"/>
          <w:sz w:val="24"/>
          <w:szCs w:val="24"/>
          <w:rtl/>
        </w:rPr>
        <w:t xml:space="preserve"> اصلی</w:t>
      </w:r>
      <w:r w:rsidRPr="007B1F94">
        <w:rPr>
          <w:rFonts w:cs="B Nazanin" w:hint="cs"/>
          <w:sz w:val="24"/>
          <w:szCs w:val="24"/>
          <w:rtl/>
        </w:rPr>
        <w:t xml:space="preserve"> مهندسی مشاغل</w:t>
      </w:r>
    </w:p>
    <w:p w14:paraId="0C463BE8" w14:textId="77777777" w:rsidR="004D67D7" w:rsidRPr="007B1F94" w:rsidRDefault="004D67D7" w:rsidP="00DB0D94">
      <w:pPr>
        <w:pStyle w:val="ListParagraph"/>
        <w:numPr>
          <w:ilvl w:val="0"/>
          <w:numId w:val="2"/>
        </w:numPr>
        <w:spacing w:line="360" w:lineRule="auto"/>
        <w:jc w:val="both"/>
        <w:rPr>
          <w:rFonts w:cs="B Nazanin"/>
          <w:sz w:val="24"/>
          <w:szCs w:val="24"/>
        </w:rPr>
      </w:pPr>
      <w:r w:rsidRPr="007B1F94">
        <w:rPr>
          <w:rFonts w:cs="B Nazanin" w:hint="cs"/>
          <w:sz w:val="24"/>
          <w:szCs w:val="24"/>
          <w:rtl/>
        </w:rPr>
        <w:t>وجود پست بلاتصدی متناسب با مدرک تحصیلی ارائه شده</w:t>
      </w:r>
    </w:p>
    <w:p w14:paraId="7D74F537" w14:textId="77777777" w:rsidR="004D67D7" w:rsidRPr="007B1F94" w:rsidRDefault="004D67D7" w:rsidP="00DB0D94">
      <w:pPr>
        <w:pStyle w:val="ListParagraph"/>
        <w:numPr>
          <w:ilvl w:val="0"/>
          <w:numId w:val="2"/>
        </w:numPr>
        <w:spacing w:line="360" w:lineRule="auto"/>
        <w:jc w:val="both"/>
        <w:rPr>
          <w:rFonts w:cs="B Nazanin"/>
          <w:sz w:val="24"/>
          <w:szCs w:val="24"/>
        </w:rPr>
      </w:pPr>
      <w:r w:rsidRPr="007B1F94">
        <w:rPr>
          <w:rFonts w:cs="B Nazanin" w:hint="cs"/>
          <w:sz w:val="24"/>
          <w:szCs w:val="24"/>
          <w:rtl/>
        </w:rPr>
        <w:t>کارکنان در صورت ارائه مدرک تحصیلی</w:t>
      </w:r>
      <w:r w:rsidR="00641B27" w:rsidRPr="007B1F94">
        <w:rPr>
          <w:rFonts w:cs="B Nazanin" w:hint="cs"/>
          <w:sz w:val="24"/>
          <w:szCs w:val="24"/>
          <w:rtl/>
        </w:rPr>
        <w:t xml:space="preserve"> دارای طرح اجباری از شروط مدت سن</w:t>
      </w:r>
      <w:r w:rsidRPr="007B1F94">
        <w:rPr>
          <w:rFonts w:cs="B Nazanin" w:hint="cs"/>
          <w:sz w:val="24"/>
          <w:szCs w:val="24"/>
          <w:rtl/>
        </w:rPr>
        <w:t>وات مورد نیاز وکسب حداقل امتیاز ارزیابی مستثنی می باشند</w:t>
      </w:r>
    </w:p>
    <w:p w14:paraId="0AF03931" w14:textId="77777777" w:rsidR="004D67D7" w:rsidRPr="007B1F94" w:rsidRDefault="004D67D7" w:rsidP="00DB0D94">
      <w:pPr>
        <w:pStyle w:val="ListParagraph"/>
        <w:numPr>
          <w:ilvl w:val="0"/>
          <w:numId w:val="2"/>
        </w:numPr>
        <w:spacing w:line="360" w:lineRule="auto"/>
        <w:jc w:val="both"/>
        <w:rPr>
          <w:rFonts w:cs="B Nazanin"/>
          <w:sz w:val="24"/>
          <w:szCs w:val="24"/>
        </w:rPr>
      </w:pPr>
      <w:r w:rsidRPr="007B1F94">
        <w:rPr>
          <w:rFonts w:cs="B Nazanin" w:hint="cs"/>
          <w:sz w:val="24"/>
          <w:szCs w:val="24"/>
          <w:rtl/>
        </w:rPr>
        <w:t>شرایط درج مدرک تحصیلی ایثارگران تبدیل وضع شده تابع شیوه نامه خود می باشند</w:t>
      </w:r>
    </w:p>
    <w:p w14:paraId="3CCECA2B" w14:textId="055190EA" w:rsidR="00780216" w:rsidRDefault="00AC20AA" w:rsidP="00FB1096">
      <w:pPr>
        <w:pStyle w:val="ListParagraph"/>
        <w:numPr>
          <w:ilvl w:val="0"/>
          <w:numId w:val="2"/>
        </w:numPr>
        <w:spacing w:line="360" w:lineRule="auto"/>
        <w:jc w:val="both"/>
        <w:rPr>
          <w:rFonts w:cs="B Nazanin"/>
          <w:sz w:val="24"/>
          <w:szCs w:val="24"/>
        </w:rPr>
      </w:pPr>
      <w:r w:rsidRPr="007B1F94">
        <w:rPr>
          <w:rFonts w:cs="B Nazanin" w:hint="cs"/>
          <w:sz w:val="24"/>
          <w:szCs w:val="24"/>
          <w:rtl/>
        </w:rPr>
        <w:t>چنانچه چند متقاضي در يك حوزه درخواست داشته اند</w:t>
      </w:r>
      <w:r w:rsidRPr="007B1F94">
        <w:rPr>
          <w:rFonts w:cs="B Nazanin" w:hint="cs"/>
          <w:sz w:val="24"/>
          <w:szCs w:val="24"/>
        </w:rPr>
        <w:t> </w:t>
      </w:r>
      <w:r w:rsidRPr="007B1F94">
        <w:rPr>
          <w:rFonts w:cs="B Nazanin" w:hint="cs"/>
          <w:sz w:val="24"/>
          <w:szCs w:val="24"/>
          <w:rtl/>
        </w:rPr>
        <w:t>اولويت با قبول شدگان در دانشگاه هاي دولتي با اعتبار بالاتر مي باشد</w:t>
      </w:r>
    </w:p>
    <w:p w14:paraId="25310DAB" w14:textId="1D7B0C1E" w:rsidR="00082723" w:rsidRPr="004E6E55" w:rsidRDefault="00082723" w:rsidP="00082723">
      <w:pPr>
        <w:pStyle w:val="ListParagraph"/>
        <w:numPr>
          <w:ilvl w:val="0"/>
          <w:numId w:val="2"/>
        </w:numPr>
        <w:spacing w:line="360" w:lineRule="auto"/>
        <w:jc w:val="both"/>
        <w:rPr>
          <w:rFonts w:cs="B Nazanin"/>
          <w:sz w:val="24"/>
          <w:szCs w:val="24"/>
          <w:highlight w:val="yellow"/>
        </w:rPr>
      </w:pPr>
      <w:r w:rsidRPr="004E6E55">
        <w:rPr>
          <w:rFonts w:cs="B Nazanin" w:hint="cs"/>
          <w:sz w:val="24"/>
          <w:szCs w:val="24"/>
          <w:highlight w:val="yellow"/>
          <w:rtl/>
        </w:rPr>
        <w:t>تاریخ اعمال مدرک جدید برای افرادی که دارای تخلف اداری می باشند به میزان توقف کار پس از درخواست ویا شروع بکار اعمال میگردد</w:t>
      </w:r>
    </w:p>
    <w:p w14:paraId="642EA464" w14:textId="77777777" w:rsidR="00FB1096" w:rsidRPr="00FB1096" w:rsidRDefault="00FB1096" w:rsidP="00FB1096">
      <w:pPr>
        <w:pStyle w:val="ListParagraph"/>
        <w:spacing w:line="360" w:lineRule="auto"/>
        <w:jc w:val="both"/>
        <w:rPr>
          <w:rFonts w:cs="B Nazanin"/>
          <w:sz w:val="24"/>
          <w:szCs w:val="24"/>
          <w:rtl/>
        </w:rPr>
      </w:pPr>
    </w:p>
    <w:p w14:paraId="6C65892F" w14:textId="77777777" w:rsidR="00780216" w:rsidRPr="00DB0D94" w:rsidRDefault="00780216" w:rsidP="00DB0D94">
      <w:pPr>
        <w:pStyle w:val="ListParagraph"/>
        <w:spacing w:line="360" w:lineRule="auto"/>
        <w:jc w:val="both"/>
        <w:rPr>
          <w:rFonts w:cs="B Nazanin"/>
          <w:b/>
          <w:bCs/>
          <w:sz w:val="24"/>
          <w:szCs w:val="24"/>
          <w:rtl/>
        </w:rPr>
      </w:pPr>
      <w:r w:rsidRPr="00DB0D94">
        <w:rPr>
          <w:rFonts w:cs="B Nazanin" w:hint="cs"/>
          <w:b/>
          <w:bCs/>
          <w:sz w:val="24"/>
          <w:szCs w:val="24"/>
          <w:rtl/>
        </w:rPr>
        <w:t>فرایند درج مدرک تحصیلی</w:t>
      </w:r>
    </w:p>
    <w:p w14:paraId="0E4CCFC1" w14:textId="77777777" w:rsidR="00780216" w:rsidRPr="007B1F94" w:rsidRDefault="00780216" w:rsidP="00DB0D94">
      <w:pPr>
        <w:pStyle w:val="ListParagraph"/>
        <w:numPr>
          <w:ilvl w:val="0"/>
          <w:numId w:val="6"/>
        </w:numPr>
        <w:spacing w:line="360" w:lineRule="auto"/>
        <w:jc w:val="both"/>
        <w:rPr>
          <w:rFonts w:cs="B Nazanin"/>
          <w:sz w:val="24"/>
          <w:szCs w:val="24"/>
        </w:rPr>
      </w:pPr>
      <w:r w:rsidRPr="007B1F94">
        <w:rPr>
          <w:rFonts w:cs="B Nazanin"/>
          <w:sz w:val="24"/>
          <w:szCs w:val="24"/>
          <w:rtl/>
        </w:rPr>
        <w:t>ارائه مدرک تحصیلی جدید و یا گواهی نامه پایان تحصیالت و درخواست متقاضی از واحد محل خدمت</w:t>
      </w:r>
    </w:p>
    <w:p w14:paraId="33CAE65F" w14:textId="77777777" w:rsidR="00780216" w:rsidRPr="007B1F94" w:rsidRDefault="00780216" w:rsidP="00DB0D94">
      <w:pPr>
        <w:pStyle w:val="ListParagraph"/>
        <w:numPr>
          <w:ilvl w:val="0"/>
          <w:numId w:val="6"/>
        </w:numPr>
        <w:spacing w:line="360" w:lineRule="auto"/>
        <w:jc w:val="both"/>
        <w:rPr>
          <w:rFonts w:cs="B Nazanin"/>
          <w:sz w:val="24"/>
          <w:szCs w:val="24"/>
        </w:rPr>
      </w:pPr>
      <w:r w:rsidRPr="007B1F94">
        <w:rPr>
          <w:rFonts w:cs="B Nazanin" w:hint="cs"/>
          <w:sz w:val="24"/>
          <w:szCs w:val="24"/>
          <w:rtl/>
        </w:rPr>
        <w:t>درخواست تائیدیه تحصیلی به دانشگاه محل تحصیل واخذ تائیدیه تحصیلی</w:t>
      </w:r>
    </w:p>
    <w:p w14:paraId="09F49A64" w14:textId="77777777" w:rsidR="00780216" w:rsidRPr="007B1F94" w:rsidRDefault="00780216" w:rsidP="00DB0D94">
      <w:pPr>
        <w:pStyle w:val="ListParagraph"/>
        <w:numPr>
          <w:ilvl w:val="0"/>
          <w:numId w:val="6"/>
        </w:numPr>
        <w:spacing w:line="360" w:lineRule="auto"/>
        <w:jc w:val="both"/>
        <w:rPr>
          <w:rFonts w:cs="B Nazanin"/>
          <w:sz w:val="24"/>
          <w:szCs w:val="24"/>
        </w:rPr>
      </w:pPr>
      <w:r w:rsidRPr="007B1F94">
        <w:rPr>
          <w:rFonts w:cs="B Nazanin" w:hint="cs"/>
          <w:sz w:val="24"/>
          <w:szCs w:val="24"/>
          <w:rtl/>
        </w:rPr>
        <w:t>موافقت نامه معاونت تخصصی ومدیر(اخذ</w:t>
      </w:r>
      <w:r w:rsidR="003B610B" w:rsidRPr="007B1F94">
        <w:rPr>
          <w:rFonts w:cs="B Nazanin" w:hint="cs"/>
          <w:sz w:val="24"/>
          <w:szCs w:val="24"/>
          <w:rtl/>
        </w:rPr>
        <w:t xml:space="preserve"> کسب حداقل 60درصد از امتیاز </w:t>
      </w:r>
      <w:r w:rsidRPr="007B1F94">
        <w:rPr>
          <w:rFonts w:cs="B Nazanin" w:hint="cs"/>
          <w:sz w:val="24"/>
          <w:szCs w:val="24"/>
          <w:rtl/>
        </w:rPr>
        <w:t xml:space="preserve"> </w:t>
      </w:r>
      <w:r w:rsidR="003B610B" w:rsidRPr="007B1F94">
        <w:rPr>
          <w:rFonts w:cs="B Nazanin" w:hint="cs"/>
          <w:sz w:val="24"/>
          <w:szCs w:val="24"/>
          <w:rtl/>
        </w:rPr>
        <w:t xml:space="preserve">جدول امتیاز </w:t>
      </w:r>
      <w:r w:rsidR="003C36AC" w:rsidRPr="007B1F94">
        <w:rPr>
          <w:rFonts w:cs="B Nazanin" w:hint="cs"/>
          <w:sz w:val="24"/>
          <w:szCs w:val="24"/>
          <w:rtl/>
        </w:rPr>
        <w:t>درج تحصیل</w:t>
      </w:r>
    </w:p>
    <w:p w14:paraId="07D39392" w14:textId="77777777" w:rsidR="00780216" w:rsidRPr="007B1F94" w:rsidRDefault="00780216" w:rsidP="00DB0D94">
      <w:pPr>
        <w:pStyle w:val="ListParagraph"/>
        <w:numPr>
          <w:ilvl w:val="0"/>
          <w:numId w:val="6"/>
        </w:numPr>
        <w:shd w:val="clear" w:color="auto" w:fill="FFFFFF"/>
        <w:spacing w:before="100" w:beforeAutospacing="1" w:after="100" w:afterAutospacing="1" w:line="360" w:lineRule="auto"/>
        <w:jc w:val="both"/>
        <w:rPr>
          <w:rFonts w:cs="B Nazanin"/>
          <w:sz w:val="24"/>
          <w:szCs w:val="24"/>
          <w:rtl/>
        </w:rPr>
      </w:pPr>
      <w:r w:rsidRPr="007B1F94">
        <w:rPr>
          <w:rFonts w:cs="B Nazanin" w:hint="cs"/>
          <w:sz w:val="24"/>
          <w:szCs w:val="24"/>
          <w:rtl/>
        </w:rPr>
        <w:t>تصویب  کمیته مهندسی مشاغل وبررسی شرایط</w:t>
      </w:r>
    </w:p>
    <w:p w14:paraId="5AD10614" w14:textId="77777777" w:rsidR="00780216" w:rsidRPr="007B1F94" w:rsidRDefault="00780216" w:rsidP="00DB0D94">
      <w:pPr>
        <w:pStyle w:val="ListParagraph"/>
        <w:numPr>
          <w:ilvl w:val="0"/>
          <w:numId w:val="6"/>
        </w:numPr>
        <w:shd w:val="clear" w:color="auto" w:fill="FFFFFF"/>
        <w:spacing w:before="100" w:beforeAutospacing="1" w:after="100" w:afterAutospacing="1" w:line="360" w:lineRule="auto"/>
        <w:jc w:val="both"/>
        <w:rPr>
          <w:rFonts w:cs="B Nazanin"/>
          <w:sz w:val="24"/>
          <w:szCs w:val="24"/>
        </w:rPr>
      </w:pPr>
      <w:r w:rsidRPr="007B1F94">
        <w:rPr>
          <w:rFonts w:cs="B Nazanin" w:hint="cs"/>
          <w:sz w:val="24"/>
          <w:szCs w:val="24"/>
          <w:rtl/>
        </w:rPr>
        <w:t>درخواست در سامانه مهندسی مشاغل ودریافت کد رهگیری</w:t>
      </w:r>
    </w:p>
    <w:p w14:paraId="65DECE19" w14:textId="77777777" w:rsidR="00780216" w:rsidRPr="007B1F94" w:rsidRDefault="00780216" w:rsidP="00DB0D94">
      <w:pPr>
        <w:pStyle w:val="ListParagraph"/>
        <w:numPr>
          <w:ilvl w:val="0"/>
          <w:numId w:val="7"/>
        </w:numPr>
        <w:spacing w:line="360" w:lineRule="auto"/>
        <w:jc w:val="both"/>
        <w:rPr>
          <w:rFonts w:cs="B Nazanin"/>
          <w:sz w:val="24"/>
          <w:szCs w:val="24"/>
        </w:rPr>
      </w:pPr>
      <w:r w:rsidRPr="007B1F94">
        <w:rPr>
          <w:rFonts w:cs="B Nazanin"/>
          <w:sz w:val="24"/>
          <w:szCs w:val="24"/>
          <w:rtl/>
        </w:rPr>
        <w:lastRenderedPageBreak/>
        <w:t>به درخواست هایی که از طریق معاونت تخصصی ارسال نگردیده هیچ ترتیب اثری داده نخواهد شد. بنابراین الزم است به منظور جلوگیری از اتالف وقت و بالتکلیفی افراد کلیه درخواست های اعمال مدرک تحصیلی به معاونت تخصصی ارسال شود</w:t>
      </w:r>
      <w:r w:rsidRPr="007B1F94">
        <w:rPr>
          <w:rFonts w:cs="B Nazanin"/>
          <w:sz w:val="24"/>
          <w:szCs w:val="24"/>
        </w:rPr>
        <w:t>.</w:t>
      </w:r>
    </w:p>
    <w:p w14:paraId="2F9571C5" w14:textId="77777777" w:rsidR="00283B22" w:rsidRPr="007B1F94" w:rsidRDefault="00283B22" w:rsidP="00DB0D94">
      <w:pPr>
        <w:pStyle w:val="ListParagraph"/>
        <w:numPr>
          <w:ilvl w:val="0"/>
          <w:numId w:val="5"/>
        </w:numPr>
        <w:spacing w:line="360" w:lineRule="auto"/>
        <w:jc w:val="both"/>
        <w:rPr>
          <w:rFonts w:cs="B Nazanin"/>
          <w:sz w:val="24"/>
          <w:szCs w:val="24"/>
        </w:rPr>
      </w:pPr>
      <w:r w:rsidRPr="007B1F94">
        <w:rPr>
          <w:rFonts w:cs="B Nazanin" w:hint="cs"/>
          <w:sz w:val="24"/>
          <w:szCs w:val="24"/>
          <w:rtl/>
        </w:rPr>
        <w:t>شاخص های جدول مجوز ادامه تحصیل</w:t>
      </w:r>
      <w:r w:rsidR="00BD23B7" w:rsidRPr="007B1F94">
        <w:rPr>
          <w:rFonts w:cs="B Nazanin" w:hint="cs"/>
          <w:sz w:val="24"/>
          <w:szCs w:val="24"/>
          <w:rtl/>
        </w:rPr>
        <w:t xml:space="preserve"> موافقت نامه مدیر</w:t>
      </w:r>
      <w:r w:rsidRPr="007B1F94">
        <w:rPr>
          <w:rFonts w:cs="B Nazanin" w:hint="cs"/>
          <w:sz w:val="24"/>
          <w:szCs w:val="24"/>
          <w:rtl/>
        </w:rPr>
        <w:t xml:space="preserve"> شامل نظم وانظباط کاری،خلاقیت در کار،توان اجرایی،برخورد با ارباب ورجوع،</w:t>
      </w:r>
      <w:r w:rsidR="00D46F30" w:rsidRPr="007B1F94">
        <w:rPr>
          <w:rFonts w:cs="B Nazanin" w:hint="cs"/>
          <w:sz w:val="24"/>
          <w:szCs w:val="24"/>
          <w:rtl/>
        </w:rPr>
        <w:t xml:space="preserve"> </w:t>
      </w:r>
      <w:r w:rsidRPr="007B1F94">
        <w:rPr>
          <w:rFonts w:cs="B Nazanin" w:hint="cs"/>
          <w:sz w:val="24"/>
          <w:szCs w:val="24"/>
          <w:rtl/>
        </w:rPr>
        <w:t>مستند سازی تجربیات در سامانه مدیریت دانش</w:t>
      </w:r>
    </w:p>
    <w:p w14:paraId="41949804" w14:textId="77777777" w:rsidR="00EF081E" w:rsidRPr="00DB0D94" w:rsidRDefault="00DB0D94" w:rsidP="00DB0D94">
      <w:pPr>
        <w:pStyle w:val="ListParagraph"/>
        <w:shd w:val="clear" w:color="auto" w:fill="FFFFFF" w:themeFill="background1"/>
        <w:spacing w:line="360" w:lineRule="auto"/>
        <w:jc w:val="both"/>
        <w:rPr>
          <w:rFonts w:cs="B Nazanin"/>
          <w:b/>
          <w:bCs/>
          <w:sz w:val="24"/>
          <w:szCs w:val="24"/>
          <w:rtl/>
        </w:rPr>
      </w:pPr>
      <w:r w:rsidRPr="00DB0D94">
        <w:rPr>
          <w:rFonts w:cs="B Nazanin" w:hint="cs"/>
          <w:b/>
          <w:bCs/>
          <w:sz w:val="24"/>
          <w:szCs w:val="24"/>
          <w:rtl/>
        </w:rPr>
        <w:t>شیوه نامه تغییر پست سازمانی</w:t>
      </w:r>
    </w:p>
    <w:p w14:paraId="7C98ADE9" w14:textId="77777777" w:rsidR="00EF081E" w:rsidRPr="007B1F94" w:rsidRDefault="00EF081E" w:rsidP="00DB0D94">
      <w:pPr>
        <w:pStyle w:val="ListParagraph"/>
        <w:numPr>
          <w:ilvl w:val="0"/>
          <w:numId w:val="1"/>
        </w:numPr>
        <w:spacing w:line="360" w:lineRule="auto"/>
        <w:jc w:val="both"/>
        <w:rPr>
          <w:rFonts w:cs="B Nazanin"/>
          <w:sz w:val="24"/>
          <w:szCs w:val="24"/>
        </w:rPr>
      </w:pPr>
      <w:r w:rsidRPr="007B1F94">
        <w:rPr>
          <w:rFonts w:cs="B Nazanin" w:hint="cs"/>
          <w:sz w:val="24"/>
          <w:szCs w:val="24"/>
          <w:rtl/>
        </w:rPr>
        <w:t>دارا بودن مدرک تحصیلی دانشگاهی پیش بینی شده در شرایط احراز مشاغل(عمومی و</w:t>
      </w:r>
      <w:r w:rsidRPr="007B1F94">
        <w:rPr>
          <w:rFonts w:cs="B Nazanin"/>
          <w:sz w:val="24"/>
          <w:szCs w:val="24"/>
        </w:rPr>
        <w:t xml:space="preserve"> </w:t>
      </w:r>
      <w:r w:rsidRPr="007B1F94">
        <w:rPr>
          <w:rFonts w:cs="B Nazanin" w:hint="cs"/>
          <w:sz w:val="24"/>
          <w:szCs w:val="24"/>
          <w:rtl/>
        </w:rPr>
        <w:t>اختصاصی)</w:t>
      </w:r>
    </w:p>
    <w:p w14:paraId="0854C965" w14:textId="77777777" w:rsidR="00EF081E" w:rsidRPr="007B1F94" w:rsidRDefault="00EF081E" w:rsidP="00DB0D94">
      <w:pPr>
        <w:pStyle w:val="ListParagraph"/>
        <w:numPr>
          <w:ilvl w:val="0"/>
          <w:numId w:val="1"/>
        </w:numPr>
        <w:spacing w:line="360" w:lineRule="auto"/>
        <w:jc w:val="both"/>
        <w:rPr>
          <w:rFonts w:cs="B Nazanin"/>
          <w:sz w:val="24"/>
          <w:szCs w:val="24"/>
        </w:rPr>
      </w:pPr>
      <w:r w:rsidRPr="007B1F94">
        <w:rPr>
          <w:rFonts w:cs="B Nazanin" w:hint="cs"/>
          <w:sz w:val="24"/>
          <w:szCs w:val="24"/>
          <w:rtl/>
        </w:rPr>
        <w:t xml:space="preserve">دارا بودن حداقل </w:t>
      </w:r>
      <w:r w:rsidRPr="007B1F94">
        <w:rPr>
          <w:rFonts w:cs="B Nazanin" w:hint="cs"/>
          <w:sz w:val="24"/>
          <w:szCs w:val="24"/>
          <w:highlight w:val="yellow"/>
          <w:rtl/>
        </w:rPr>
        <w:t>5</w:t>
      </w:r>
      <w:r w:rsidRPr="007B1F94">
        <w:rPr>
          <w:rFonts w:cs="B Nazanin" w:hint="cs"/>
          <w:sz w:val="24"/>
          <w:szCs w:val="24"/>
          <w:rtl/>
        </w:rPr>
        <w:t>سال سابقه تجربی</w:t>
      </w:r>
      <w:r w:rsidRPr="007B1F94">
        <w:rPr>
          <w:rFonts w:cs="B Nazanin"/>
          <w:sz w:val="24"/>
          <w:szCs w:val="24"/>
        </w:rPr>
        <w:t xml:space="preserve"> </w:t>
      </w:r>
      <w:r w:rsidRPr="007B1F94">
        <w:rPr>
          <w:rFonts w:cs="B Nazanin" w:hint="cs"/>
          <w:sz w:val="24"/>
          <w:szCs w:val="24"/>
          <w:rtl/>
        </w:rPr>
        <w:t>در پست درخواستی</w:t>
      </w:r>
    </w:p>
    <w:p w14:paraId="37BEE402" w14:textId="77777777" w:rsidR="00EF081E" w:rsidRPr="007B1F94" w:rsidRDefault="00EF081E" w:rsidP="00DB0D94">
      <w:pPr>
        <w:pStyle w:val="ListParagraph"/>
        <w:numPr>
          <w:ilvl w:val="0"/>
          <w:numId w:val="1"/>
        </w:numPr>
        <w:spacing w:line="360" w:lineRule="auto"/>
        <w:jc w:val="both"/>
        <w:rPr>
          <w:rFonts w:cs="B Nazanin"/>
          <w:sz w:val="24"/>
          <w:szCs w:val="24"/>
        </w:rPr>
      </w:pPr>
      <w:r w:rsidRPr="007B1F94">
        <w:rPr>
          <w:rFonts w:cs="B Nazanin" w:hint="cs"/>
          <w:sz w:val="24"/>
          <w:szCs w:val="24"/>
          <w:rtl/>
        </w:rPr>
        <w:t xml:space="preserve">اشتغال بکار در پست سازمانی مورد درخواست </w:t>
      </w:r>
    </w:p>
    <w:p w14:paraId="313E0309" w14:textId="77777777" w:rsidR="00EF081E" w:rsidRPr="007B1F94" w:rsidRDefault="00EF081E" w:rsidP="00DB0D94">
      <w:pPr>
        <w:pStyle w:val="ListParagraph"/>
        <w:numPr>
          <w:ilvl w:val="0"/>
          <w:numId w:val="1"/>
        </w:numPr>
        <w:spacing w:line="360" w:lineRule="auto"/>
        <w:jc w:val="both"/>
        <w:rPr>
          <w:rFonts w:cs="B Nazanin"/>
          <w:sz w:val="24"/>
          <w:szCs w:val="24"/>
        </w:rPr>
      </w:pPr>
      <w:r w:rsidRPr="007B1F94">
        <w:rPr>
          <w:rFonts w:cs="B Nazanin" w:hint="cs"/>
          <w:sz w:val="24"/>
          <w:szCs w:val="24"/>
          <w:rtl/>
        </w:rPr>
        <w:t xml:space="preserve"> داشتن صلاحیت عمومی برای پست مورد درخواست </w:t>
      </w:r>
    </w:p>
    <w:p w14:paraId="33072FBC" w14:textId="7ABEACC0" w:rsidR="00EF081E" w:rsidRPr="007B1F94" w:rsidRDefault="00EC6B86" w:rsidP="00EC6B86">
      <w:pPr>
        <w:pStyle w:val="ListParagraph"/>
        <w:numPr>
          <w:ilvl w:val="0"/>
          <w:numId w:val="1"/>
        </w:numPr>
        <w:spacing w:line="360" w:lineRule="auto"/>
        <w:jc w:val="both"/>
        <w:rPr>
          <w:rFonts w:cs="B Nazanin"/>
          <w:sz w:val="24"/>
          <w:szCs w:val="24"/>
        </w:rPr>
      </w:pPr>
      <w:r>
        <w:rPr>
          <w:rFonts w:cs="B Nazanin"/>
          <w:sz w:val="24"/>
          <w:szCs w:val="24"/>
          <w:rtl/>
        </w:rPr>
        <w:t>گذراندن حداقل</w:t>
      </w:r>
      <w:r>
        <w:rPr>
          <w:rFonts w:cs="B Nazanin" w:hint="cs"/>
          <w:sz w:val="24"/>
          <w:szCs w:val="24"/>
          <w:rtl/>
        </w:rPr>
        <w:t xml:space="preserve"> </w:t>
      </w:r>
      <w:r w:rsidR="00EF081E" w:rsidRPr="007B1F94">
        <w:rPr>
          <w:rFonts w:cs="B Nazanin"/>
          <w:sz w:val="24"/>
          <w:szCs w:val="24"/>
          <w:rtl/>
        </w:rPr>
        <w:t xml:space="preserve"> ساعت دوره آموزش شغلي مصوب در رشته شغلي مربوط و مشابه</w:t>
      </w:r>
    </w:p>
    <w:p w14:paraId="35BF135E" w14:textId="77777777" w:rsidR="00EF081E" w:rsidRPr="007B1F94" w:rsidRDefault="00EF081E" w:rsidP="00DB0D94">
      <w:pPr>
        <w:pStyle w:val="ListParagraph"/>
        <w:numPr>
          <w:ilvl w:val="0"/>
          <w:numId w:val="1"/>
        </w:numPr>
        <w:spacing w:line="360" w:lineRule="auto"/>
        <w:jc w:val="both"/>
        <w:rPr>
          <w:rFonts w:cs="B Nazanin"/>
          <w:sz w:val="24"/>
          <w:szCs w:val="24"/>
        </w:rPr>
      </w:pPr>
      <w:r w:rsidRPr="007B1F94">
        <w:rPr>
          <w:rFonts w:cs="B Nazanin" w:hint="cs"/>
          <w:sz w:val="24"/>
          <w:szCs w:val="24"/>
          <w:rtl/>
        </w:rPr>
        <w:t>کسب امتیاز ارزیابی بالای 70 در ارزیابی عملکرد 5 سال آخر</w:t>
      </w:r>
    </w:p>
    <w:p w14:paraId="7E56CF57" w14:textId="77777777" w:rsidR="00EF081E" w:rsidRPr="007B1F94" w:rsidRDefault="00EF081E" w:rsidP="00DB0D94">
      <w:pPr>
        <w:pStyle w:val="ListParagraph"/>
        <w:numPr>
          <w:ilvl w:val="0"/>
          <w:numId w:val="1"/>
        </w:numPr>
        <w:spacing w:line="360" w:lineRule="auto"/>
        <w:jc w:val="both"/>
        <w:rPr>
          <w:rFonts w:cs="B Nazanin"/>
          <w:sz w:val="24"/>
          <w:szCs w:val="24"/>
        </w:rPr>
      </w:pPr>
      <w:r w:rsidRPr="007B1F94">
        <w:rPr>
          <w:rFonts w:cs="B Nazanin" w:hint="cs"/>
          <w:sz w:val="24"/>
          <w:szCs w:val="24"/>
          <w:rtl/>
        </w:rPr>
        <w:t xml:space="preserve">وجود پست بلاتصدی متناسب با مدرک تحصیلی متقاضی  </w:t>
      </w:r>
    </w:p>
    <w:p w14:paraId="635D46C5" w14:textId="77777777" w:rsidR="00EF081E" w:rsidRPr="007B1F94" w:rsidRDefault="00EF081E" w:rsidP="00DB0D94">
      <w:pPr>
        <w:pStyle w:val="ListParagraph"/>
        <w:numPr>
          <w:ilvl w:val="0"/>
          <w:numId w:val="1"/>
        </w:numPr>
        <w:spacing w:line="360" w:lineRule="auto"/>
        <w:jc w:val="both"/>
        <w:rPr>
          <w:rFonts w:cs="B Nazanin"/>
          <w:sz w:val="24"/>
          <w:szCs w:val="24"/>
        </w:rPr>
      </w:pPr>
      <w:r w:rsidRPr="007B1F94">
        <w:rPr>
          <w:rFonts w:cs="B Nazanin" w:hint="cs"/>
          <w:sz w:val="24"/>
          <w:szCs w:val="24"/>
          <w:rtl/>
        </w:rPr>
        <w:t>موافقت نامه مدیر وکسب حداقل 60 امتیاز جدول امتیاز موافقت نامه مدیر</w:t>
      </w:r>
    </w:p>
    <w:p w14:paraId="0C70F1AD" w14:textId="77777777" w:rsidR="00EF081E" w:rsidRPr="007B1F94" w:rsidRDefault="00EF081E" w:rsidP="00DB0D94">
      <w:pPr>
        <w:pStyle w:val="ListParagraph"/>
        <w:numPr>
          <w:ilvl w:val="0"/>
          <w:numId w:val="1"/>
        </w:numPr>
        <w:spacing w:line="360" w:lineRule="auto"/>
        <w:jc w:val="both"/>
        <w:rPr>
          <w:rFonts w:cs="B Nazanin"/>
          <w:sz w:val="24"/>
          <w:szCs w:val="24"/>
        </w:rPr>
      </w:pPr>
      <w:r w:rsidRPr="007B1F94">
        <w:rPr>
          <w:rFonts w:cs="B Nazanin" w:hint="cs"/>
          <w:sz w:val="24"/>
          <w:szCs w:val="24"/>
          <w:rtl/>
        </w:rPr>
        <w:t>تصویب کمیته اصلی مهندسی مشاغل</w:t>
      </w:r>
    </w:p>
    <w:p w14:paraId="63F421DC" w14:textId="77777777" w:rsidR="006F63FF" w:rsidRPr="007B1F94" w:rsidRDefault="00EF081E" w:rsidP="00DB0D94">
      <w:pPr>
        <w:pStyle w:val="ListParagraph"/>
        <w:numPr>
          <w:ilvl w:val="0"/>
          <w:numId w:val="1"/>
        </w:numPr>
        <w:spacing w:line="360" w:lineRule="auto"/>
        <w:jc w:val="both"/>
        <w:rPr>
          <w:rFonts w:cs="B Nazanin"/>
          <w:sz w:val="24"/>
          <w:szCs w:val="24"/>
        </w:rPr>
      </w:pPr>
      <w:r w:rsidRPr="007B1F94">
        <w:rPr>
          <w:rFonts w:cs="B Nazanin" w:hint="cs"/>
          <w:sz w:val="24"/>
          <w:szCs w:val="24"/>
          <w:rtl/>
        </w:rPr>
        <w:t>در صورت کاهش حقوق ومزایا ناشی از تغییر شغل اخذ رضایت کتبی از کارمند الزامی است</w:t>
      </w:r>
    </w:p>
    <w:p w14:paraId="27C3CE9D" w14:textId="77777777" w:rsidR="006F63FF" w:rsidRPr="007B1F94" w:rsidRDefault="006F63FF" w:rsidP="00DB0D94">
      <w:pPr>
        <w:pStyle w:val="ListParagraph"/>
        <w:numPr>
          <w:ilvl w:val="0"/>
          <w:numId w:val="1"/>
        </w:numPr>
        <w:spacing w:line="360" w:lineRule="auto"/>
        <w:jc w:val="both"/>
        <w:rPr>
          <w:rFonts w:cs="B Nazanin"/>
          <w:sz w:val="24"/>
          <w:szCs w:val="24"/>
        </w:rPr>
      </w:pPr>
      <w:r w:rsidRPr="007B1F94">
        <w:rPr>
          <w:rFonts w:cs="B Nazanin" w:hint="cs"/>
          <w:sz w:val="24"/>
          <w:szCs w:val="24"/>
          <w:rtl/>
        </w:rPr>
        <w:t>اخذ مجوز ازبالاترین مقام اجرایی دستگاه جهت تغییر رسته توسط فرد متقاضی</w:t>
      </w:r>
    </w:p>
    <w:p w14:paraId="1DDA20C6" w14:textId="77777777" w:rsidR="00EF081E" w:rsidRPr="007B1F94" w:rsidRDefault="00EF081E" w:rsidP="00DB0D94">
      <w:pPr>
        <w:pStyle w:val="ListParagraph"/>
        <w:numPr>
          <w:ilvl w:val="0"/>
          <w:numId w:val="1"/>
        </w:numPr>
        <w:spacing w:line="360" w:lineRule="auto"/>
        <w:jc w:val="both"/>
        <w:rPr>
          <w:rFonts w:cs="B Nazanin"/>
          <w:sz w:val="24"/>
          <w:szCs w:val="24"/>
        </w:rPr>
      </w:pPr>
      <w:r w:rsidRPr="007B1F94">
        <w:rPr>
          <w:rFonts w:cs="B Nazanin" w:hint="cs"/>
          <w:sz w:val="24"/>
          <w:szCs w:val="24"/>
          <w:rtl/>
        </w:rPr>
        <w:t>بهورزان وکارکنان ایثارگر تبدیل وضع شده طبق قوانین مربوطه که محدودیت تغییر عنوان شغل تا مدت زمان مشخص دارند تابع قوانین خود می باشند</w:t>
      </w:r>
    </w:p>
    <w:p w14:paraId="54280732" w14:textId="77777777" w:rsidR="006F63FF" w:rsidRPr="007B1F94" w:rsidRDefault="006F63FF" w:rsidP="00DB0D94">
      <w:pPr>
        <w:pStyle w:val="ListParagraph"/>
        <w:numPr>
          <w:ilvl w:val="0"/>
          <w:numId w:val="1"/>
        </w:numPr>
        <w:spacing w:line="360" w:lineRule="auto"/>
        <w:jc w:val="both"/>
        <w:rPr>
          <w:rFonts w:cs="B Nazanin"/>
          <w:sz w:val="24"/>
          <w:szCs w:val="24"/>
        </w:rPr>
      </w:pPr>
      <w:r w:rsidRPr="007B1F94">
        <w:rPr>
          <w:rFonts w:cs="B Nazanin" w:hint="cs"/>
          <w:sz w:val="24"/>
          <w:szCs w:val="24"/>
          <w:rtl/>
        </w:rPr>
        <w:t>تغییر پست به سطوح پست های سازمانی مدیریتی تابع شیوه نامه انتخاب وانتصاب مدیران می باشد.</w:t>
      </w:r>
    </w:p>
    <w:p w14:paraId="1EA8FD01" w14:textId="77777777" w:rsidR="006F63FF" w:rsidRPr="007B1F94" w:rsidRDefault="006F63FF" w:rsidP="00DB0D94">
      <w:pPr>
        <w:pStyle w:val="ListParagraph"/>
        <w:numPr>
          <w:ilvl w:val="0"/>
          <w:numId w:val="1"/>
        </w:numPr>
        <w:spacing w:line="360" w:lineRule="auto"/>
        <w:jc w:val="both"/>
        <w:rPr>
          <w:rFonts w:cs="B Nazanin"/>
          <w:sz w:val="24"/>
          <w:szCs w:val="24"/>
        </w:rPr>
      </w:pPr>
      <w:r w:rsidRPr="007B1F94">
        <w:rPr>
          <w:rFonts w:cs="B Nazanin"/>
          <w:sz w:val="24"/>
          <w:szCs w:val="24"/>
          <w:rtl/>
        </w:rPr>
        <w:t>داشتن مقاله و یا شرایط و ملزومات شغل مورد درخواس</w:t>
      </w:r>
      <w:r w:rsidRPr="007B1F94">
        <w:rPr>
          <w:rFonts w:cs="B Nazanin" w:hint="cs"/>
          <w:sz w:val="24"/>
          <w:szCs w:val="24"/>
          <w:rtl/>
        </w:rPr>
        <w:t>ت</w:t>
      </w:r>
    </w:p>
    <w:p w14:paraId="74370DB7" w14:textId="77777777" w:rsidR="003B610B" w:rsidRPr="00DB0D94" w:rsidRDefault="003B610B" w:rsidP="00DB0D94">
      <w:pPr>
        <w:spacing w:line="360" w:lineRule="auto"/>
        <w:jc w:val="both"/>
        <w:rPr>
          <w:rFonts w:cs="B Nazanin"/>
          <w:b/>
          <w:bCs/>
          <w:sz w:val="24"/>
          <w:szCs w:val="24"/>
          <w:rtl/>
        </w:rPr>
      </w:pPr>
      <w:r w:rsidRPr="00DB0D94">
        <w:rPr>
          <w:rFonts w:cs="B Nazanin" w:hint="cs"/>
          <w:b/>
          <w:bCs/>
          <w:sz w:val="24"/>
          <w:szCs w:val="24"/>
          <w:rtl/>
        </w:rPr>
        <w:t>فرایند تغییر پست سازمانی</w:t>
      </w:r>
    </w:p>
    <w:p w14:paraId="7F1628FA" w14:textId="77777777" w:rsidR="003B610B" w:rsidRPr="007B1F94" w:rsidRDefault="003B610B" w:rsidP="00DB0D94">
      <w:pPr>
        <w:pStyle w:val="ListParagraph"/>
        <w:numPr>
          <w:ilvl w:val="0"/>
          <w:numId w:val="8"/>
        </w:numPr>
        <w:spacing w:line="360" w:lineRule="auto"/>
        <w:jc w:val="both"/>
        <w:rPr>
          <w:rFonts w:cs="B Nazanin"/>
          <w:sz w:val="24"/>
          <w:szCs w:val="24"/>
        </w:rPr>
      </w:pPr>
      <w:r w:rsidRPr="007B1F94">
        <w:rPr>
          <w:rFonts w:cs="B Nazanin"/>
          <w:sz w:val="24"/>
          <w:szCs w:val="24"/>
          <w:rtl/>
        </w:rPr>
        <w:lastRenderedPageBreak/>
        <w:t>درخواست متقاضی از واحد محل خدمت</w:t>
      </w:r>
    </w:p>
    <w:p w14:paraId="102EF6A2" w14:textId="77777777" w:rsidR="003B610B" w:rsidRPr="007B1F94" w:rsidRDefault="003B610B" w:rsidP="00DB0D94">
      <w:pPr>
        <w:pStyle w:val="ListParagraph"/>
        <w:numPr>
          <w:ilvl w:val="0"/>
          <w:numId w:val="8"/>
        </w:numPr>
        <w:spacing w:line="360" w:lineRule="auto"/>
        <w:jc w:val="both"/>
        <w:rPr>
          <w:rFonts w:cs="B Nazanin"/>
          <w:sz w:val="24"/>
          <w:szCs w:val="24"/>
        </w:rPr>
      </w:pPr>
      <w:r w:rsidRPr="007B1F94">
        <w:rPr>
          <w:rFonts w:cs="B Nazanin" w:hint="cs"/>
          <w:sz w:val="24"/>
          <w:szCs w:val="24"/>
          <w:rtl/>
        </w:rPr>
        <w:t>موافقت نامه معاونت تخصصی ومدیر(اخذ کسب حداقل 60درصد از امتیاز  جدول امتیاز موافقت نامه مدیر</w:t>
      </w:r>
    </w:p>
    <w:p w14:paraId="74B86968" w14:textId="77777777" w:rsidR="003B610B" w:rsidRPr="007B1F94" w:rsidRDefault="003B610B" w:rsidP="00DB0D94">
      <w:pPr>
        <w:pStyle w:val="ListParagraph"/>
        <w:numPr>
          <w:ilvl w:val="0"/>
          <w:numId w:val="8"/>
        </w:numPr>
        <w:shd w:val="clear" w:color="auto" w:fill="FFFFFF"/>
        <w:spacing w:before="100" w:beforeAutospacing="1" w:after="100" w:afterAutospacing="1" w:line="360" w:lineRule="auto"/>
        <w:jc w:val="both"/>
        <w:rPr>
          <w:rFonts w:cs="B Nazanin"/>
          <w:sz w:val="24"/>
          <w:szCs w:val="24"/>
          <w:rtl/>
        </w:rPr>
      </w:pPr>
      <w:r w:rsidRPr="007B1F94">
        <w:rPr>
          <w:rFonts w:cs="B Nazanin" w:hint="cs"/>
          <w:sz w:val="24"/>
          <w:szCs w:val="24"/>
          <w:rtl/>
        </w:rPr>
        <w:t>تصویب  کمیته مهندسی مشاغل وبررسی شرایط</w:t>
      </w:r>
    </w:p>
    <w:p w14:paraId="61B0C2B3" w14:textId="39293AF3" w:rsidR="003B610B" w:rsidRDefault="003B610B" w:rsidP="00DB0D94">
      <w:pPr>
        <w:pStyle w:val="ListParagraph"/>
        <w:numPr>
          <w:ilvl w:val="0"/>
          <w:numId w:val="8"/>
        </w:numPr>
        <w:shd w:val="clear" w:color="auto" w:fill="FFFFFF"/>
        <w:spacing w:before="100" w:beforeAutospacing="1" w:after="100" w:afterAutospacing="1" w:line="360" w:lineRule="auto"/>
        <w:jc w:val="both"/>
        <w:rPr>
          <w:rFonts w:cs="B Nazanin"/>
          <w:sz w:val="24"/>
          <w:szCs w:val="24"/>
        </w:rPr>
      </w:pPr>
      <w:r w:rsidRPr="007B1F94">
        <w:rPr>
          <w:rFonts w:cs="B Nazanin" w:hint="cs"/>
          <w:sz w:val="24"/>
          <w:szCs w:val="24"/>
          <w:rtl/>
        </w:rPr>
        <w:t>درخواست در سامانه مهندسی مشاغل ودریافت کد رهگیری</w:t>
      </w:r>
    </w:p>
    <w:p w14:paraId="7DC73E23" w14:textId="0F3471FD" w:rsidR="009A5FAB" w:rsidRDefault="009A5FAB" w:rsidP="009A5FAB">
      <w:pPr>
        <w:shd w:val="clear" w:color="auto" w:fill="FFFFFF"/>
        <w:spacing w:before="100" w:beforeAutospacing="1" w:after="100" w:afterAutospacing="1" w:line="360" w:lineRule="auto"/>
        <w:jc w:val="both"/>
        <w:rPr>
          <w:rFonts w:cs="B Nazanin"/>
          <w:sz w:val="24"/>
          <w:szCs w:val="24"/>
          <w:rtl/>
        </w:rPr>
      </w:pPr>
    </w:p>
    <w:p w14:paraId="6A05B6F9" w14:textId="7FA238DA" w:rsidR="009A5FAB" w:rsidRDefault="009A5FAB" w:rsidP="009A5FAB">
      <w:pPr>
        <w:shd w:val="clear" w:color="auto" w:fill="FFFFFF"/>
        <w:spacing w:before="100" w:beforeAutospacing="1" w:after="100" w:afterAutospacing="1" w:line="360" w:lineRule="auto"/>
        <w:jc w:val="both"/>
        <w:rPr>
          <w:rFonts w:cs="B Nazanin"/>
          <w:sz w:val="24"/>
          <w:szCs w:val="24"/>
          <w:rtl/>
        </w:rPr>
      </w:pPr>
    </w:p>
    <w:tbl>
      <w:tblPr>
        <w:tblStyle w:val="TableGrid"/>
        <w:bidiVisual/>
        <w:tblW w:w="0" w:type="auto"/>
        <w:tblLook w:val="04A0" w:firstRow="1" w:lastRow="0" w:firstColumn="1" w:lastColumn="0" w:noHBand="0" w:noVBand="1"/>
      </w:tblPr>
      <w:tblGrid>
        <w:gridCol w:w="1502"/>
        <w:gridCol w:w="1502"/>
        <w:gridCol w:w="1503"/>
        <w:gridCol w:w="1503"/>
        <w:gridCol w:w="1503"/>
        <w:gridCol w:w="1503"/>
      </w:tblGrid>
      <w:tr w:rsidR="009A5FAB" w14:paraId="046631C9" w14:textId="77777777" w:rsidTr="009A5FAB">
        <w:tc>
          <w:tcPr>
            <w:tcW w:w="1502" w:type="dxa"/>
          </w:tcPr>
          <w:p w14:paraId="3F8D7979" w14:textId="77777777" w:rsidR="009A5FAB" w:rsidRDefault="009A5FAB" w:rsidP="009A5FAB">
            <w:pPr>
              <w:spacing w:before="100" w:beforeAutospacing="1" w:after="100" w:afterAutospacing="1" w:line="360" w:lineRule="auto"/>
              <w:jc w:val="both"/>
              <w:rPr>
                <w:rFonts w:cs="B Nazanin"/>
                <w:sz w:val="24"/>
                <w:szCs w:val="24"/>
                <w:rtl/>
              </w:rPr>
            </w:pPr>
          </w:p>
        </w:tc>
        <w:tc>
          <w:tcPr>
            <w:tcW w:w="1502" w:type="dxa"/>
          </w:tcPr>
          <w:p w14:paraId="3179EBDA" w14:textId="77777777" w:rsidR="009A5FAB" w:rsidRDefault="009A5FAB" w:rsidP="009A5FAB">
            <w:pPr>
              <w:spacing w:before="100" w:beforeAutospacing="1" w:after="100" w:afterAutospacing="1" w:line="360" w:lineRule="auto"/>
              <w:jc w:val="both"/>
              <w:rPr>
                <w:rFonts w:cs="B Nazanin"/>
                <w:sz w:val="24"/>
                <w:szCs w:val="24"/>
                <w:rtl/>
              </w:rPr>
            </w:pPr>
          </w:p>
        </w:tc>
        <w:tc>
          <w:tcPr>
            <w:tcW w:w="1503" w:type="dxa"/>
          </w:tcPr>
          <w:p w14:paraId="2D59DC51" w14:textId="77777777" w:rsidR="009A5FAB" w:rsidRDefault="009A5FAB" w:rsidP="009A5FAB">
            <w:pPr>
              <w:spacing w:before="100" w:beforeAutospacing="1" w:after="100" w:afterAutospacing="1" w:line="360" w:lineRule="auto"/>
              <w:jc w:val="both"/>
              <w:rPr>
                <w:rFonts w:cs="B Nazanin"/>
                <w:sz w:val="24"/>
                <w:szCs w:val="24"/>
                <w:rtl/>
              </w:rPr>
            </w:pPr>
            <w:bookmarkStart w:id="1" w:name="جدول1"/>
            <w:bookmarkEnd w:id="1"/>
          </w:p>
        </w:tc>
        <w:tc>
          <w:tcPr>
            <w:tcW w:w="1503" w:type="dxa"/>
          </w:tcPr>
          <w:p w14:paraId="6B65EC42" w14:textId="77777777" w:rsidR="009A5FAB" w:rsidRDefault="009A5FAB" w:rsidP="009A5FAB">
            <w:pPr>
              <w:spacing w:before="100" w:beforeAutospacing="1" w:after="100" w:afterAutospacing="1" w:line="360" w:lineRule="auto"/>
              <w:jc w:val="both"/>
              <w:rPr>
                <w:rFonts w:cs="B Nazanin"/>
                <w:sz w:val="24"/>
                <w:szCs w:val="24"/>
                <w:rtl/>
              </w:rPr>
            </w:pPr>
          </w:p>
        </w:tc>
        <w:tc>
          <w:tcPr>
            <w:tcW w:w="1503" w:type="dxa"/>
          </w:tcPr>
          <w:p w14:paraId="4025A234" w14:textId="77777777" w:rsidR="009A5FAB" w:rsidRDefault="009A5FAB" w:rsidP="009A5FAB">
            <w:pPr>
              <w:spacing w:before="100" w:beforeAutospacing="1" w:after="100" w:afterAutospacing="1" w:line="360" w:lineRule="auto"/>
              <w:jc w:val="both"/>
              <w:rPr>
                <w:rFonts w:cs="B Nazanin"/>
                <w:sz w:val="24"/>
                <w:szCs w:val="24"/>
                <w:rtl/>
              </w:rPr>
            </w:pPr>
          </w:p>
        </w:tc>
        <w:tc>
          <w:tcPr>
            <w:tcW w:w="1503" w:type="dxa"/>
          </w:tcPr>
          <w:p w14:paraId="7ECC730A" w14:textId="77777777" w:rsidR="009A5FAB" w:rsidRDefault="009A5FAB" w:rsidP="009A5FAB">
            <w:pPr>
              <w:spacing w:before="100" w:beforeAutospacing="1" w:after="100" w:afterAutospacing="1" w:line="360" w:lineRule="auto"/>
              <w:jc w:val="both"/>
              <w:rPr>
                <w:rFonts w:cs="B Nazanin"/>
                <w:sz w:val="24"/>
                <w:szCs w:val="24"/>
                <w:rtl/>
              </w:rPr>
            </w:pPr>
          </w:p>
        </w:tc>
      </w:tr>
      <w:tr w:rsidR="009A5FAB" w14:paraId="092797C0" w14:textId="77777777" w:rsidTr="009A5FAB">
        <w:tc>
          <w:tcPr>
            <w:tcW w:w="1502" w:type="dxa"/>
          </w:tcPr>
          <w:p w14:paraId="5F9095E7" w14:textId="77777777" w:rsidR="009A5FAB" w:rsidRDefault="009A5FAB" w:rsidP="009A5FAB">
            <w:pPr>
              <w:spacing w:before="100" w:beforeAutospacing="1" w:after="100" w:afterAutospacing="1" w:line="360" w:lineRule="auto"/>
              <w:jc w:val="both"/>
              <w:rPr>
                <w:rFonts w:cs="B Nazanin"/>
                <w:sz w:val="24"/>
                <w:szCs w:val="24"/>
                <w:rtl/>
              </w:rPr>
            </w:pPr>
          </w:p>
        </w:tc>
        <w:tc>
          <w:tcPr>
            <w:tcW w:w="1502" w:type="dxa"/>
          </w:tcPr>
          <w:p w14:paraId="48D3AD5D" w14:textId="77777777" w:rsidR="009A5FAB" w:rsidRDefault="009A5FAB" w:rsidP="009A5FAB">
            <w:pPr>
              <w:spacing w:before="100" w:beforeAutospacing="1" w:after="100" w:afterAutospacing="1" w:line="360" w:lineRule="auto"/>
              <w:jc w:val="both"/>
              <w:rPr>
                <w:rFonts w:cs="B Nazanin"/>
                <w:sz w:val="24"/>
                <w:szCs w:val="24"/>
                <w:rtl/>
              </w:rPr>
            </w:pPr>
          </w:p>
        </w:tc>
        <w:tc>
          <w:tcPr>
            <w:tcW w:w="1503" w:type="dxa"/>
          </w:tcPr>
          <w:p w14:paraId="7BAE9895" w14:textId="77777777" w:rsidR="009A5FAB" w:rsidRDefault="009A5FAB" w:rsidP="009A5FAB">
            <w:pPr>
              <w:spacing w:before="100" w:beforeAutospacing="1" w:after="100" w:afterAutospacing="1" w:line="360" w:lineRule="auto"/>
              <w:jc w:val="both"/>
              <w:rPr>
                <w:rFonts w:cs="B Nazanin"/>
                <w:sz w:val="24"/>
                <w:szCs w:val="24"/>
                <w:rtl/>
              </w:rPr>
            </w:pPr>
          </w:p>
        </w:tc>
        <w:tc>
          <w:tcPr>
            <w:tcW w:w="1503" w:type="dxa"/>
          </w:tcPr>
          <w:p w14:paraId="74207720" w14:textId="77777777" w:rsidR="009A5FAB" w:rsidRDefault="009A5FAB" w:rsidP="009A5FAB">
            <w:pPr>
              <w:spacing w:before="100" w:beforeAutospacing="1" w:after="100" w:afterAutospacing="1" w:line="360" w:lineRule="auto"/>
              <w:jc w:val="both"/>
              <w:rPr>
                <w:rFonts w:cs="B Nazanin"/>
                <w:sz w:val="24"/>
                <w:szCs w:val="24"/>
                <w:rtl/>
              </w:rPr>
            </w:pPr>
          </w:p>
        </w:tc>
        <w:tc>
          <w:tcPr>
            <w:tcW w:w="1503" w:type="dxa"/>
          </w:tcPr>
          <w:p w14:paraId="1C86EF27" w14:textId="77777777" w:rsidR="009A5FAB" w:rsidRDefault="009A5FAB" w:rsidP="009A5FAB">
            <w:pPr>
              <w:spacing w:before="100" w:beforeAutospacing="1" w:after="100" w:afterAutospacing="1" w:line="360" w:lineRule="auto"/>
              <w:jc w:val="both"/>
              <w:rPr>
                <w:rFonts w:cs="B Nazanin"/>
                <w:sz w:val="24"/>
                <w:szCs w:val="24"/>
                <w:rtl/>
              </w:rPr>
            </w:pPr>
          </w:p>
        </w:tc>
        <w:tc>
          <w:tcPr>
            <w:tcW w:w="1503" w:type="dxa"/>
          </w:tcPr>
          <w:p w14:paraId="7F916DA0" w14:textId="77777777" w:rsidR="009A5FAB" w:rsidRDefault="009A5FAB" w:rsidP="009A5FAB">
            <w:pPr>
              <w:spacing w:before="100" w:beforeAutospacing="1" w:after="100" w:afterAutospacing="1" w:line="360" w:lineRule="auto"/>
              <w:jc w:val="both"/>
              <w:rPr>
                <w:rFonts w:cs="B Nazanin"/>
                <w:sz w:val="24"/>
                <w:szCs w:val="24"/>
                <w:rtl/>
              </w:rPr>
            </w:pPr>
          </w:p>
        </w:tc>
      </w:tr>
      <w:tr w:rsidR="009A5FAB" w14:paraId="316C8A12" w14:textId="77777777" w:rsidTr="009A5FAB">
        <w:tc>
          <w:tcPr>
            <w:tcW w:w="1502" w:type="dxa"/>
          </w:tcPr>
          <w:p w14:paraId="4EF567B5" w14:textId="77777777" w:rsidR="009A5FAB" w:rsidRDefault="009A5FAB" w:rsidP="009A5FAB">
            <w:pPr>
              <w:spacing w:before="100" w:beforeAutospacing="1" w:after="100" w:afterAutospacing="1" w:line="360" w:lineRule="auto"/>
              <w:jc w:val="both"/>
              <w:rPr>
                <w:rFonts w:cs="B Nazanin"/>
                <w:sz w:val="24"/>
                <w:szCs w:val="24"/>
                <w:rtl/>
              </w:rPr>
            </w:pPr>
          </w:p>
        </w:tc>
        <w:tc>
          <w:tcPr>
            <w:tcW w:w="1502" w:type="dxa"/>
          </w:tcPr>
          <w:p w14:paraId="3798651E" w14:textId="77777777" w:rsidR="009A5FAB" w:rsidRDefault="009A5FAB" w:rsidP="009A5FAB">
            <w:pPr>
              <w:spacing w:before="100" w:beforeAutospacing="1" w:after="100" w:afterAutospacing="1" w:line="360" w:lineRule="auto"/>
              <w:jc w:val="both"/>
              <w:rPr>
                <w:rFonts w:cs="B Nazanin"/>
                <w:sz w:val="24"/>
                <w:szCs w:val="24"/>
                <w:rtl/>
              </w:rPr>
            </w:pPr>
          </w:p>
        </w:tc>
        <w:tc>
          <w:tcPr>
            <w:tcW w:w="1503" w:type="dxa"/>
          </w:tcPr>
          <w:p w14:paraId="6C6C0BFC" w14:textId="77777777" w:rsidR="009A5FAB" w:rsidRDefault="009A5FAB" w:rsidP="009A5FAB">
            <w:pPr>
              <w:spacing w:before="100" w:beforeAutospacing="1" w:after="100" w:afterAutospacing="1" w:line="360" w:lineRule="auto"/>
              <w:jc w:val="both"/>
              <w:rPr>
                <w:rFonts w:cs="B Nazanin"/>
                <w:sz w:val="24"/>
                <w:szCs w:val="24"/>
                <w:rtl/>
              </w:rPr>
            </w:pPr>
          </w:p>
        </w:tc>
        <w:tc>
          <w:tcPr>
            <w:tcW w:w="1503" w:type="dxa"/>
          </w:tcPr>
          <w:p w14:paraId="0814A575" w14:textId="77777777" w:rsidR="009A5FAB" w:rsidRDefault="009A5FAB" w:rsidP="009A5FAB">
            <w:pPr>
              <w:spacing w:before="100" w:beforeAutospacing="1" w:after="100" w:afterAutospacing="1" w:line="360" w:lineRule="auto"/>
              <w:jc w:val="both"/>
              <w:rPr>
                <w:rFonts w:cs="B Nazanin"/>
                <w:sz w:val="24"/>
                <w:szCs w:val="24"/>
                <w:rtl/>
              </w:rPr>
            </w:pPr>
          </w:p>
        </w:tc>
        <w:tc>
          <w:tcPr>
            <w:tcW w:w="1503" w:type="dxa"/>
          </w:tcPr>
          <w:p w14:paraId="1B1C23FE" w14:textId="77777777" w:rsidR="009A5FAB" w:rsidRDefault="009A5FAB" w:rsidP="009A5FAB">
            <w:pPr>
              <w:spacing w:before="100" w:beforeAutospacing="1" w:after="100" w:afterAutospacing="1" w:line="360" w:lineRule="auto"/>
              <w:jc w:val="both"/>
              <w:rPr>
                <w:rFonts w:cs="B Nazanin"/>
                <w:sz w:val="24"/>
                <w:szCs w:val="24"/>
                <w:rtl/>
              </w:rPr>
            </w:pPr>
          </w:p>
        </w:tc>
        <w:tc>
          <w:tcPr>
            <w:tcW w:w="1503" w:type="dxa"/>
          </w:tcPr>
          <w:p w14:paraId="219D7A60" w14:textId="77777777" w:rsidR="009A5FAB" w:rsidRDefault="009A5FAB" w:rsidP="009A5FAB">
            <w:pPr>
              <w:spacing w:before="100" w:beforeAutospacing="1" w:after="100" w:afterAutospacing="1" w:line="360" w:lineRule="auto"/>
              <w:jc w:val="both"/>
              <w:rPr>
                <w:rFonts w:cs="B Nazanin"/>
                <w:sz w:val="24"/>
                <w:szCs w:val="24"/>
                <w:rtl/>
              </w:rPr>
            </w:pPr>
          </w:p>
        </w:tc>
      </w:tr>
      <w:tr w:rsidR="009A5FAB" w14:paraId="64967A2F" w14:textId="77777777" w:rsidTr="009A5FAB">
        <w:tc>
          <w:tcPr>
            <w:tcW w:w="1502" w:type="dxa"/>
          </w:tcPr>
          <w:p w14:paraId="2BF99C2C" w14:textId="77777777" w:rsidR="009A5FAB" w:rsidRDefault="009A5FAB" w:rsidP="009A5FAB">
            <w:pPr>
              <w:spacing w:before="100" w:beforeAutospacing="1" w:after="100" w:afterAutospacing="1" w:line="360" w:lineRule="auto"/>
              <w:jc w:val="both"/>
              <w:rPr>
                <w:rFonts w:cs="B Nazanin"/>
                <w:sz w:val="24"/>
                <w:szCs w:val="24"/>
                <w:rtl/>
              </w:rPr>
            </w:pPr>
          </w:p>
        </w:tc>
        <w:tc>
          <w:tcPr>
            <w:tcW w:w="1502" w:type="dxa"/>
          </w:tcPr>
          <w:p w14:paraId="21E91057" w14:textId="77777777" w:rsidR="009A5FAB" w:rsidRDefault="009A5FAB" w:rsidP="009A5FAB">
            <w:pPr>
              <w:spacing w:before="100" w:beforeAutospacing="1" w:after="100" w:afterAutospacing="1" w:line="360" w:lineRule="auto"/>
              <w:jc w:val="both"/>
              <w:rPr>
                <w:rFonts w:cs="B Nazanin"/>
                <w:sz w:val="24"/>
                <w:szCs w:val="24"/>
                <w:rtl/>
              </w:rPr>
            </w:pPr>
          </w:p>
        </w:tc>
        <w:tc>
          <w:tcPr>
            <w:tcW w:w="1503" w:type="dxa"/>
          </w:tcPr>
          <w:p w14:paraId="0524909B" w14:textId="77777777" w:rsidR="009A5FAB" w:rsidRDefault="009A5FAB" w:rsidP="009A5FAB">
            <w:pPr>
              <w:spacing w:before="100" w:beforeAutospacing="1" w:after="100" w:afterAutospacing="1" w:line="360" w:lineRule="auto"/>
              <w:jc w:val="both"/>
              <w:rPr>
                <w:rFonts w:cs="B Nazanin"/>
                <w:sz w:val="24"/>
                <w:szCs w:val="24"/>
                <w:rtl/>
              </w:rPr>
            </w:pPr>
          </w:p>
        </w:tc>
        <w:tc>
          <w:tcPr>
            <w:tcW w:w="1503" w:type="dxa"/>
          </w:tcPr>
          <w:p w14:paraId="66CC4A38" w14:textId="77777777" w:rsidR="009A5FAB" w:rsidRDefault="009A5FAB" w:rsidP="009A5FAB">
            <w:pPr>
              <w:spacing w:before="100" w:beforeAutospacing="1" w:after="100" w:afterAutospacing="1" w:line="360" w:lineRule="auto"/>
              <w:jc w:val="both"/>
              <w:rPr>
                <w:rFonts w:cs="B Nazanin"/>
                <w:sz w:val="24"/>
                <w:szCs w:val="24"/>
                <w:rtl/>
              </w:rPr>
            </w:pPr>
          </w:p>
        </w:tc>
        <w:tc>
          <w:tcPr>
            <w:tcW w:w="1503" w:type="dxa"/>
          </w:tcPr>
          <w:p w14:paraId="46484439" w14:textId="77777777" w:rsidR="009A5FAB" w:rsidRDefault="009A5FAB" w:rsidP="009A5FAB">
            <w:pPr>
              <w:spacing w:before="100" w:beforeAutospacing="1" w:after="100" w:afterAutospacing="1" w:line="360" w:lineRule="auto"/>
              <w:jc w:val="both"/>
              <w:rPr>
                <w:rFonts w:cs="B Nazanin"/>
                <w:sz w:val="24"/>
                <w:szCs w:val="24"/>
                <w:rtl/>
              </w:rPr>
            </w:pPr>
          </w:p>
        </w:tc>
        <w:tc>
          <w:tcPr>
            <w:tcW w:w="1503" w:type="dxa"/>
          </w:tcPr>
          <w:p w14:paraId="5D6E1E8A" w14:textId="77777777" w:rsidR="009A5FAB" w:rsidRDefault="009A5FAB" w:rsidP="009A5FAB">
            <w:pPr>
              <w:spacing w:before="100" w:beforeAutospacing="1" w:after="100" w:afterAutospacing="1" w:line="360" w:lineRule="auto"/>
              <w:jc w:val="both"/>
              <w:rPr>
                <w:rFonts w:cs="B Nazanin"/>
                <w:sz w:val="24"/>
                <w:szCs w:val="24"/>
                <w:rtl/>
              </w:rPr>
            </w:pPr>
          </w:p>
        </w:tc>
      </w:tr>
    </w:tbl>
    <w:p w14:paraId="0D6C05B9" w14:textId="77777777" w:rsidR="009A5FAB" w:rsidRPr="009A5FAB" w:rsidRDefault="009A5FAB" w:rsidP="009A5FAB">
      <w:pPr>
        <w:shd w:val="clear" w:color="auto" w:fill="FFFFFF"/>
        <w:spacing w:before="100" w:beforeAutospacing="1" w:after="100" w:afterAutospacing="1" w:line="360" w:lineRule="auto"/>
        <w:jc w:val="both"/>
        <w:rPr>
          <w:rFonts w:cs="B Nazanin"/>
          <w:sz w:val="24"/>
          <w:szCs w:val="24"/>
        </w:rPr>
      </w:pPr>
    </w:p>
    <w:p w14:paraId="552A3A0C" w14:textId="77777777" w:rsidR="003B610B" w:rsidRPr="007B1F94" w:rsidRDefault="003B610B" w:rsidP="00DB0D94">
      <w:pPr>
        <w:pStyle w:val="ListParagraph"/>
        <w:spacing w:line="360" w:lineRule="auto"/>
        <w:jc w:val="both"/>
        <w:rPr>
          <w:rFonts w:cs="B Nazanin"/>
          <w:sz w:val="24"/>
          <w:szCs w:val="24"/>
        </w:rPr>
      </w:pPr>
    </w:p>
    <w:p w14:paraId="5001C336" w14:textId="77777777" w:rsidR="00EF081E" w:rsidRPr="007B1F94" w:rsidRDefault="00EF081E" w:rsidP="00DB0D94">
      <w:pPr>
        <w:spacing w:line="360" w:lineRule="auto"/>
        <w:jc w:val="both"/>
        <w:rPr>
          <w:rFonts w:cs="B Nazanin"/>
          <w:b/>
          <w:bCs/>
          <w:sz w:val="24"/>
          <w:szCs w:val="24"/>
          <w:rtl/>
        </w:rPr>
      </w:pPr>
    </w:p>
    <w:p w14:paraId="6EAADB30" w14:textId="77777777" w:rsidR="00EF081E" w:rsidRPr="007B1F94" w:rsidRDefault="00EF081E" w:rsidP="00DB0D94">
      <w:pPr>
        <w:spacing w:line="360" w:lineRule="auto"/>
        <w:jc w:val="both"/>
        <w:rPr>
          <w:rFonts w:cs="B Nazanin"/>
          <w:sz w:val="24"/>
          <w:szCs w:val="24"/>
          <w:rtl/>
        </w:rPr>
      </w:pPr>
    </w:p>
    <w:p w14:paraId="2BA7A1D9" w14:textId="77777777" w:rsidR="00EF081E" w:rsidRPr="007B1F94" w:rsidRDefault="00EF081E" w:rsidP="00DB0D94">
      <w:pPr>
        <w:spacing w:line="360" w:lineRule="auto"/>
        <w:jc w:val="both"/>
        <w:rPr>
          <w:rFonts w:cs="B Nazanin"/>
          <w:color w:val="212529"/>
          <w:sz w:val="24"/>
          <w:szCs w:val="24"/>
          <w:shd w:val="clear" w:color="auto" w:fill="FDFCFC"/>
          <w:rtl/>
        </w:rPr>
      </w:pPr>
    </w:p>
    <w:p w14:paraId="58F8BA67" w14:textId="77777777" w:rsidR="00841A07" w:rsidRPr="007B1F94" w:rsidRDefault="00841A07" w:rsidP="00DB0D94">
      <w:pPr>
        <w:spacing w:line="360" w:lineRule="auto"/>
        <w:jc w:val="both"/>
        <w:rPr>
          <w:rFonts w:cs="B Nazanin"/>
          <w:sz w:val="24"/>
          <w:szCs w:val="24"/>
        </w:rPr>
      </w:pPr>
    </w:p>
    <w:sectPr w:rsidR="00841A07" w:rsidRPr="007B1F94" w:rsidSect="007B1F94">
      <w:headerReference w:type="default" r:id="rId9"/>
      <w:footerReference w:type="default" r:id="rId10"/>
      <w:pgSz w:w="11906" w:h="16838"/>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3F2DA" w14:textId="77777777" w:rsidR="000D11E5" w:rsidRDefault="000D11E5" w:rsidP="00BD23B7">
      <w:pPr>
        <w:spacing w:after="0" w:line="240" w:lineRule="auto"/>
      </w:pPr>
      <w:r>
        <w:separator/>
      </w:r>
    </w:p>
  </w:endnote>
  <w:endnote w:type="continuationSeparator" w:id="0">
    <w:p w14:paraId="489904DF" w14:textId="77777777" w:rsidR="000D11E5" w:rsidRDefault="000D11E5" w:rsidP="00BD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2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827636356"/>
      <w:docPartObj>
        <w:docPartGallery w:val="Page Numbers (Bottom of Page)"/>
        <w:docPartUnique/>
      </w:docPartObj>
    </w:sdtPr>
    <w:sdtEndPr/>
    <w:sdtContent>
      <w:p w14:paraId="58D465D3" w14:textId="7A6536E0" w:rsidR="007B1F94" w:rsidRDefault="007B1F94">
        <w:pPr>
          <w:pStyle w:val="Footer"/>
          <w:jc w:val="center"/>
        </w:pPr>
        <w:r>
          <w:fldChar w:fldCharType="begin"/>
        </w:r>
        <w:r>
          <w:instrText xml:space="preserve"> PAGE   \* MERGEFORMAT </w:instrText>
        </w:r>
        <w:r>
          <w:fldChar w:fldCharType="separate"/>
        </w:r>
        <w:r w:rsidR="00CE2C94">
          <w:rPr>
            <w:noProof/>
            <w:rtl/>
          </w:rPr>
          <w:t>2</w:t>
        </w:r>
        <w:r>
          <w:rPr>
            <w:noProof/>
          </w:rPr>
          <w:fldChar w:fldCharType="end"/>
        </w:r>
      </w:p>
    </w:sdtContent>
  </w:sdt>
  <w:p w14:paraId="67532691" w14:textId="77777777" w:rsidR="007B1F94" w:rsidRDefault="007B1F94" w:rsidP="007B1F94">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438B9" w14:textId="77777777" w:rsidR="000D11E5" w:rsidRDefault="000D11E5" w:rsidP="00BD23B7">
      <w:pPr>
        <w:spacing w:after="0" w:line="240" w:lineRule="auto"/>
      </w:pPr>
      <w:r>
        <w:separator/>
      </w:r>
    </w:p>
  </w:footnote>
  <w:footnote w:type="continuationSeparator" w:id="0">
    <w:p w14:paraId="6A3912D0" w14:textId="77777777" w:rsidR="000D11E5" w:rsidRDefault="000D11E5" w:rsidP="00BD2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D1494" w14:textId="77777777" w:rsidR="005F1513" w:rsidRDefault="005F1513" w:rsidP="007B1F94">
    <w:pPr>
      <w:pStyle w:val="Header"/>
      <w:pBdr>
        <w:bottom w:val="double" w:sz="4" w:space="1" w:color="auto"/>
      </w:pBdr>
      <w:jc w:val="center"/>
      <w:rPr>
        <w:rFonts w:cs="2  Titr"/>
        <w:rtl/>
      </w:rPr>
    </w:pPr>
    <w:r>
      <w:rPr>
        <w:noProof/>
        <w:lang w:bidi="ar-SA"/>
      </w:rPr>
      <w:drawing>
        <wp:inline distT="0" distB="0" distL="0" distR="0" wp14:anchorId="6D71434D" wp14:editId="2D2FD0FE">
          <wp:extent cx="760719" cy="760719"/>
          <wp:effectExtent l="0" t="0" r="1905" b="1905"/>
          <wp:docPr id="2" name="Picture 2" descr="Trjum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jums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0522" cy="820522"/>
                  </a:xfrm>
                  <a:prstGeom prst="rect">
                    <a:avLst/>
                  </a:prstGeom>
                  <a:noFill/>
                  <a:ln>
                    <a:noFill/>
                  </a:ln>
                </pic:spPr>
              </pic:pic>
            </a:graphicData>
          </a:graphic>
        </wp:inline>
      </w:drawing>
    </w:r>
  </w:p>
  <w:p w14:paraId="784B49A7" w14:textId="77777777" w:rsidR="002E2E47" w:rsidRPr="002E2E47" w:rsidRDefault="002E2E47" w:rsidP="002E2E47">
    <w:pPr>
      <w:pStyle w:val="Header"/>
      <w:pBdr>
        <w:bottom w:val="double" w:sz="4" w:space="1" w:color="auto"/>
      </w:pBdr>
      <w:jc w:val="center"/>
      <w:rPr>
        <w:rFonts w:cs="2  Titr"/>
        <w:rtl/>
      </w:rPr>
    </w:pPr>
    <w:r w:rsidRPr="002E2E47">
      <w:rPr>
        <w:rFonts w:cs="2  Titr" w:hint="cs"/>
        <w:rtl/>
      </w:rPr>
      <w:t>شیوه نامه مجوز ادامه تحصیل،درج مدرک تحصیلی وتغییر پست سازمانی</w:t>
    </w:r>
  </w:p>
  <w:p w14:paraId="7B558E57" w14:textId="77777777" w:rsidR="007B1F94" w:rsidRDefault="004D67D7" w:rsidP="007B1F94">
    <w:pPr>
      <w:pStyle w:val="Header"/>
      <w:pBdr>
        <w:bottom w:val="double" w:sz="4" w:space="1" w:color="auto"/>
      </w:pBdr>
      <w:jc w:val="center"/>
      <w:rPr>
        <w:rtl/>
      </w:rPr>
    </w:pPr>
    <w:r w:rsidRPr="005F1513">
      <w:rPr>
        <w:rFonts w:cs="2  Titr" w:hint="cs"/>
        <w:rtl/>
      </w:rPr>
      <w:t xml:space="preserve"> دانشکده علوم پزشکی</w:t>
    </w:r>
    <w:r w:rsidR="005F1513">
      <w:rPr>
        <w:rFonts w:cs="2  Titr" w:hint="cs"/>
        <w:rtl/>
      </w:rPr>
      <w:t xml:space="preserve"> و خدمات بهداشتی درمانی </w:t>
    </w:r>
    <w:r w:rsidRPr="005F1513">
      <w:rPr>
        <w:rFonts w:cs="2  Titr" w:hint="cs"/>
        <w:rtl/>
      </w:rPr>
      <w:t xml:space="preserve"> تربت جام</w:t>
    </w:r>
    <w:r>
      <w:rPr>
        <w:rFonts w:hint="cs"/>
        <w:rtl/>
      </w:rPr>
      <w:t xml:space="preserve">    </w:t>
    </w:r>
  </w:p>
  <w:p w14:paraId="1C42976B" w14:textId="77777777" w:rsidR="007B1F94" w:rsidRDefault="007B1F94" w:rsidP="007B1F94">
    <w:pPr>
      <w:pStyle w:val="Header"/>
      <w:pBdr>
        <w:bottom w:val="double" w:sz="4" w:space="1" w:color="auto"/>
      </w:pBdr>
      <w:jc w:val="center"/>
      <w:rPr>
        <w:rtl/>
      </w:rPr>
    </w:pPr>
  </w:p>
  <w:p w14:paraId="41B7A86E" w14:textId="77777777" w:rsidR="00BD23B7" w:rsidRDefault="004D67D7" w:rsidP="007B1F94">
    <w:pPr>
      <w:pStyle w:val="Header"/>
      <w:pBdr>
        <w:bottom w:val="double" w:sz="4" w:space="1" w:color="auto"/>
      </w:pBdr>
      <w:jc w:val="center"/>
    </w:pPr>
    <w:r>
      <w:rPr>
        <w:rFonts w:hint="cs"/>
        <w:rtl/>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D40AD"/>
    <w:multiLevelType w:val="hybridMultilevel"/>
    <w:tmpl w:val="FB8E30A6"/>
    <w:lvl w:ilvl="0" w:tplc="8CCCF252">
      <w:start w:val="1"/>
      <w:numFmt w:val="decimal"/>
      <w:lvlText w:val="%1-"/>
      <w:lvlJc w:val="left"/>
      <w:pPr>
        <w:ind w:left="-15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4E6CE0"/>
    <w:multiLevelType w:val="hybridMultilevel"/>
    <w:tmpl w:val="A40CE734"/>
    <w:lvl w:ilvl="0" w:tplc="AACE4F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D6326B"/>
    <w:multiLevelType w:val="hybridMultilevel"/>
    <w:tmpl w:val="C90A2202"/>
    <w:lvl w:ilvl="0" w:tplc="8CCCF252">
      <w:start w:val="1"/>
      <w:numFmt w:val="decimal"/>
      <w:lvlText w:val="%1-"/>
      <w:lvlJc w:val="left"/>
      <w:pPr>
        <w:ind w:left="210" w:hanging="360"/>
      </w:pPr>
      <w:rPr>
        <w:rFonts w:hint="default"/>
      </w:rPr>
    </w:lvl>
    <w:lvl w:ilvl="1" w:tplc="04090019" w:tentative="1">
      <w:start w:val="1"/>
      <w:numFmt w:val="lowerLetter"/>
      <w:lvlText w:val="%2."/>
      <w:lvlJc w:val="left"/>
      <w:pPr>
        <w:ind w:left="930" w:hanging="360"/>
      </w:pPr>
    </w:lvl>
    <w:lvl w:ilvl="2" w:tplc="0409001B" w:tentative="1">
      <w:start w:val="1"/>
      <w:numFmt w:val="lowerRoman"/>
      <w:lvlText w:val="%3."/>
      <w:lvlJc w:val="right"/>
      <w:pPr>
        <w:ind w:left="1650" w:hanging="180"/>
      </w:pPr>
    </w:lvl>
    <w:lvl w:ilvl="3" w:tplc="0409000F" w:tentative="1">
      <w:start w:val="1"/>
      <w:numFmt w:val="decimal"/>
      <w:lvlText w:val="%4."/>
      <w:lvlJc w:val="left"/>
      <w:pPr>
        <w:ind w:left="2370" w:hanging="360"/>
      </w:pPr>
    </w:lvl>
    <w:lvl w:ilvl="4" w:tplc="04090019" w:tentative="1">
      <w:start w:val="1"/>
      <w:numFmt w:val="lowerLetter"/>
      <w:lvlText w:val="%5."/>
      <w:lvlJc w:val="left"/>
      <w:pPr>
        <w:ind w:left="3090" w:hanging="360"/>
      </w:pPr>
    </w:lvl>
    <w:lvl w:ilvl="5" w:tplc="0409001B" w:tentative="1">
      <w:start w:val="1"/>
      <w:numFmt w:val="lowerRoman"/>
      <w:lvlText w:val="%6."/>
      <w:lvlJc w:val="right"/>
      <w:pPr>
        <w:ind w:left="3810" w:hanging="180"/>
      </w:pPr>
    </w:lvl>
    <w:lvl w:ilvl="6" w:tplc="0409000F" w:tentative="1">
      <w:start w:val="1"/>
      <w:numFmt w:val="decimal"/>
      <w:lvlText w:val="%7."/>
      <w:lvlJc w:val="left"/>
      <w:pPr>
        <w:ind w:left="4530" w:hanging="360"/>
      </w:pPr>
    </w:lvl>
    <w:lvl w:ilvl="7" w:tplc="04090019" w:tentative="1">
      <w:start w:val="1"/>
      <w:numFmt w:val="lowerLetter"/>
      <w:lvlText w:val="%8."/>
      <w:lvlJc w:val="left"/>
      <w:pPr>
        <w:ind w:left="5250" w:hanging="360"/>
      </w:pPr>
    </w:lvl>
    <w:lvl w:ilvl="8" w:tplc="0409001B" w:tentative="1">
      <w:start w:val="1"/>
      <w:numFmt w:val="lowerRoman"/>
      <w:lvlText w:val="%9."/>
      <w:lvlJc w:val="right"/>
      <w:pPr>
        <w:ind w:left="5970" w:hanging="180"/>
      </w:pPr>
    </w:lvl>
  </w:abstractNum>
  <w:abstractNum w:abstractNumId="3" w15:restartNumberingAfterBreak="0">
    <w:nsid w:val="22C51A77"/>
    <w:multiLevelType w:val="hybridMultilevel"/>
    <w:tmpl w:val="114CD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0A09B1"/>
    <w:multiLevelType w:val="hybridMultilevel"/>
    <w:tmpl w:val="1C8695FA"/>
    <w:lvl w:ilvl="0" w:tplc="73F858E8">
      <w:start w:val="2"/>
      <w:numFmt w:val="bullet"/>
      <w:lvlText w:val=""/>
      <w:lvlJc w:val="left"/>
      <w:pPr>
        <w:ind w:left="1440" w:hanging="360"/>
      </w:pPr>
      <w:rPr>
        <w:rFonts w:ascii="Symbol" w:eastAsiaTheme="minorHAnsi" w:hAnsi="Symbol"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18E572D"/>
    <w:multiLevelType w:val="hybridMultilevel"/>
    <w:tmpl w:val="A5F416F0"/>
    <w:lvl w:ilvl="0" w:tplc="6BD401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95F2364"/>
    <w:multiLevelType w:val="hybridMultilevel"/>
    <w:tmpl w:val="040A6576"/>
    <w:lvl w:ilvl="0" w:tplc="B2669B72">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4C4F2E"/>
    <w:multiLevelType w:val="hybridMultilevel"/>
    <w:tmpl w:val="A9EC5C3E"/>
    <w:lvl w:ilvl="0" w:tplc="43E4DFF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AD1B26"/>
    <w:multiLevelType w:val="hybridMultilevel"/>
    <w:tmpl w:val="4CD26E16"/>
    <w:lvl w:ilvl="0" w:tplc="97C4D950">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52968CC"/>
    <w:multiLevelType w:val="hybridMultilevel"/>
    <w:tmpl w:val="934096F0"/>
    <w:lvl w:ilvl="0" w:tplc="1E90DE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B52CC4"/>
    <w:multiLevelType w:val="hybridMultilevel"/>
    <w:tmpl w:val="1242BEA0"/>
    <w:lvl w:ilvl="0" w:tplc="FE6C2D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7"/>
  </w:num>
  <w:num w:numId="4">
    <w:abstractNumId w:val="8"/>
  </w:num>
  <w:num w:numId="5">
    <w:abstractNumId w:val="6"/>
  </w:num>
  <w:num w:numId="6">
    <w:abstractNumId w:val="5"/>
  </w:num>
  <w:num w:numId="7">
    <w:abstractNumId w:val="4"/>
  </w:num>
  <w:num w:numId="8">
    <w:abstractNumId w:val="10"/>
  </w:num>
  <w:num w:numId="9">
    <w:abstractNumId w:val="3"/>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19C"/>
    <w:rsid w:val="00082723"/>
    <w:rsid w:val="00096507"/>
    <w:rsid w:val="000B2543"/>
    <w:rsid w:val="000C3DEE"/>
    <w:rsid w:val="000D11E5"/>
    <w:rsid w:val="000D50FB"/>
    <w:rsid w:val="000D519A"/>
    <w:rsid w:val="00126D34"/>
    <w:rsid w:val="00133BD8"/>
    <w:rsid w:val="001B7B94"/>
    <w:rsid w:val="001D6B23"/>
    <w:rsid w:val="001D77D8"/>
    <w:rsid w:val="001F2C20"/>
    <w:rsid w:val="00226820"/>
    <w:rsid w:val="00226ACE"/>
    <w:rsid w:val="00274B9E"/>
    <w:rsid w:val="00283B22"/>
    <w:rsid w:val="002C1DF5"/>
    <w:rsid w:val="002D4A56"/>
    <w:rsid w:val="002E2E47"/>
    <w:rsid w:val="0030619C"/>
    <w:rsid w:val="003561F8"/>
    <w:rsid w:val="003A3289"/>
    <w:rsid w:val="003B610B"/>
    <w:rsid w:val="003C36AC"/>
    <w:rsid w:val="003D1139"/>
    <w:rsid w:val="003D34CF"/>
    <w:rsid w:val="003D6EAD"/>
    <w:rsid w:val="003E18FC"/>
    <w:rsid w:val="003E78E0"/>
    <w:rsid w:val="00420358"/>
    <w:rsid w:val="00424219"/>
    <w:rsid w:val="00425065"/>
    <w:rsid w:val="00457D16"/>
    <w:rsid w:val="00464017"/>
    <w:rsid w:val="004C0E7B"/>
    <w:rsid w:val="004D67D7"/>
    <w:rsid w:val="004E6E55"/>
    <w:rsid w:val="005044AC"/>
    <w:rsid w:val="005243EB"/>
    <w:rsid w:val="00590D5C"/>
    <w:rsid w:val="005A3B19"/>
    <w:rsid w:val="005B4C3E"/>
    <w:rsid w:val="005E0D35"/>
    <w:rsid w:val="005E525C"/>
    <w:rsid w:val="005F1513"/>
    <w:rsid w:val="00633FB1"/>
    <w:rsid w:val="00640503"/>
    <w:rsid w:val="00641B27"/>
    <w:rsid w:val="0069245B"/>
    <w:rsid w:val="006A64C8"/>
    <w:rsid w:val="006F63FF"/>
    <w:rsid w:val="00780216"/>
    <w:rsid w:val="007B1F94"/>
    <w:rsid w:val="00841A07"/>
    <w:rsid w:val="008460BC"/>
    <w:rsid w:val="008A7F52"/>
    <w:rsid w:val="008B276C"/>
    <w:rsid w:val="008C4404"/>
    <w:rsid w:val="00911A53"/>
    <w:rsid w:val="009366E6"/>
    <w:rsid w:val="00957645"/>
    <w:rsid w:val="00980650"/>
    <w:rsid w:val="009919B3"/>
    <w:rsid w:val="009A1274"/>
    <w:rsid w:val="009A5FAB"/>
    <w:rsid w:val="00A166FD"/>
    <w:rsid w:val="00A25AC8"/>
    <w:rsid w:val="00A84149"/>
    <w:rsid w:val="00A94600"/>
    <w:rsid w:val="00AB6358"/>
    <w:rsid w:val="00AC0DF1"/>
    <w:rsid w:val="00AC20AA"/>
    <w:rsid w:val="00B45D29"/>
    <w:rsid w:val="00B737BF"/>
    <w:rsid w:val="00BB67CF"/>
    <w:rsid w:val="00BC78BE"/>
    <w:rsid w:val="00BD23B7"/>
    <w:rsid w:val="00C00675"/>
    <w:rsid w:val="00C21162"/>
    <w:rsid w:val="00C33312"/>
    <w:rsid w:val="00C337C1"/>
    <w:rsid w:val="00C96B31"/>
    <w:rsid w:val="00CB2BC3"/>
    <w:rsid w:val="00CD3886"/>
    <w:rsid w:val="00CE2C94"/>
    <w:rsid w:val="00D4157F"/>
    <w:rsid w:val="00D46F30"/>
    <w:rsid w:val="00D5177D"/>
    <w:rsid w:val="00D52955"/>
    <w:rsid w:val="00D95154"/>
    <w:rsid w:val="00DA3D8D"/>
    <w:rsid w:val="00DA41DF"/>
    <w:rsid w:val="00DA4332"/>
    <w:rsid w:val="00DB0D94"/>
    <w:rsid w:val="00DE4FA6"/>
    <w:rsid w:val="00E348B7"/>
    <w:rsid w:val="00EC6B86"/>
    <w:rsid w:val="00EF081E"/>
    <w:rsid w:val="00EF583F"/>
    <w:rsid w:val="00F06185"/>
    <w:rsid w:val="00F13415"/>
    <w:rsid w:val="00F26087"/>
    <w:rsid w:val="00F44883"/>
    <w:rsid w:val="00F8333A"/>
    <w:rsid w:val="00F83AE2"/>
    <w:rsid w:val="00F960C8"/>
    <w:rsid w:val="00FB1096"/>
    <w:rsid w:val="00FD5C1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719B1"/>
  <w15:chartTrackingRefBased/>
  <w15:docId w15:val="{04B20E5F-6782-45BA-B9E2-1A9B3FC0D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19C"/>
    <w:pPr>
      <w:ind w:left="720"/>
      <w:contextualSpacing/>
    </w:pPr>
  </w:style>
  <w:style w:type="paragraph" w:styleId="BalloonText">
    <w:name w:val="Balloon Text"/>
    <w:basedOn w:val="Normal"/>
    <w:link w:val="BalloonTextChar"/>
    <w:uiPriority w:val="99"/>
    <w:semiHidden/>
    <w:unhideWhenUsed/>
    <w:rsid w:val="00283B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B22"/>
    <w:rPr>
      <w:rFonts w:ascii="Segoe UI" w:hAnsi="Segoe UI" w:cs="Segoe UI"/>
      <w:sz w:val="18"/>
      <w:szCs w:val="18"/>
    </w:rPr>
  </w:style>
  <w:style w:type="paragraph" w:styleId="Header">
    <w:name w:val="header"/>
    <w:basedOn w:val="Normal"/>
    <w:link w:val="HeaderChar"/>
    <w:uiPriority w:val="99"/>
    <w:unhideWhenUsed/>
    <w:rsid w:val="00BD23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23B7"/>
  </w:style>
  <w:style w:type="paragraph" w:styleId="Footer">
    <w:name w:val="footer"/>
    <w:basedOn w:val="Normal"/>
    <w:link w:val="FooterChar"/>
    <w:uiPriority w:val="99"/>
    <w:unhideWhenUsed/>
    <w:rsid w:val="00BD23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23B7"/>
  </w:style>
  <w:style w:type="paragraph" w:styleId="NormalWeb">
    <w:name w:val="Normal (Web)"/>
    <w:basedOn w:val="Normal"/>
    <w:uiPriority w:val="99"/>
    <w:semiHidden/>
    <w:unhideWhenUsed/>
    <w:rsid w:val="005F1513"/>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641B27"/>
    <w:rPr>
      <w:b/>
      <w:bCs/>
    </w:rPr>
  </w:style>
  <w:style w:type="table" w:styleId="TableGrid">
    <w:name w:val="Table Grid"/>
    <w:basedOn w:val="TableNormal"/>
    <w:uiPriority w:val="39"/>
    <w:rsid w:val="009A5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1DF5"/>
    <w:rPr>
      <w:color w:val="0563C1" w:themeColor="hyperlink"/>
      <w:u w:val="single"/>
    </w:rPr>
  </w:style>
  <w:style w:type="character" w:styleId="FollowedHyperlink">
    <w:name w:val="FollowedHyperlink"/>
    <w:basedOn w:val="DefaultParagraphFont"/>
    <w:uiPriority w:val="99"/>
    <w:semiHidden/>
    <w:unhideWhenUsed/>
    <w:rsid w:val="002C1D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792468">
      <w:bodyDiv w:val="1"/>
      <w:marLeft w:val="0"/>
      <w:marRight w:val="0"/>
      <w:marTop w:val="0"/>
      <w:marBottom w:val="0"/>
      <w:divBdr>
        <w:top w:val="none" w:sz="0" w:space="0" w:color="auto"/>
        <w:left w:val="none" w:sz="0" w:space="0" w:color="auto"/>
        <w:bottom w:val="none" w:sz="0" w:space="0" w:color="auto"/>
        <w:right w:val="none" w:sz="0" w:space="0" w:color="auto"/>
      </w:divBdr>
      <w:divsChild>
        <w:div w:id="771323876">
          <w:marLeft w:val="0"/>
          <w:marRight w:val="0"/>
          <w:marTop w:val="0"/>
          <w:marBottom w:val="0"/>
          <w:divBdr>
            <w:top w:val="none" w:sz="0" w:space="0" w:color="auto"/>
            <w:left w:val="none" w:sz="0" w:space="0" w:color="auto"/>
            <w:bottom w:val="none" w:sz="0" w:space="0" w:color="auto"/>
            <w:right w:val="none" w:sz="0" w:space="0" w:color="auto"/>
          </w:divBdr>
        </w:div>
        <w:div w:id="95836570">
          <w:marLeft w:val="0"/>
          <w:marRight w:val="0"/>
          <w:marTop w:val="0"/>
          <w:marBottom w:val="0"/>
          <w:divBdr>
            <w:top w:val="none" w:sz="0" w:space="0" w:color="auto"/>
            <w:left w:val="none" w:sz="0" w:space="0" w:color="auto"/>
            <w:bottom w:val="none" w:sz="0" w:space="0" w:color="auto"/>
            <w:right w:val="none" w:sz="0" w:space="0" w:color="auto"/>
          </w:divBdr>
        </w:div>
        <w:div w:id="249042758">
          <w:marLeft w:val="0"/>
          <w:marRight w:val="0"/>
          <w:marTop w:val="0"/>
          <w:marBottom w:val="0"/>
          <w:divBdr>
            <w:top w:val="none" w:sz="0" w:space="0" w:color="auto"/>
            <w:left w:val="none" w:sz="0" w:space="0" w:color="auto"/>
            <w:bottom w:val="none" w:sz="0" w:space="0" w:color="auto"/>
            <w:right w:val="none" w:sz="0" w:space="0" w:color="auto"/>
          </w:divBdr>
        </w:div>
        <w:div w:id="1808668300">
          <w:marLeft w:val="0"/>
          <w:marRight w:val="0"/>
          <w:marTop w:val="0"/>
          <w:marBottom w:val="0"/>
          <w:divBdr>
            <w:top w:val="none" w:sz="0" w:space="0" w:color="auto"/>
            <w:left w:val="none" w:sz="0" w:space="0" w:color="auto"/>
            <w:bottom w:val="none" w:sz="0" w:space="0" w:color="auto"/>
            <w:right w:val="none" w:sz="0" w:space="0" w:color="auto"/>
          </w:divBdr>
        </w:div>
      </w:divsChild>
    </w:div>
    <w:div w:id="593048444">
      <w:bodyDiv w:val="1"/>
      <w:marLeft w:val="0"/>
      <w:marRight w:val="0"/>
      <w:marTop w:val="0"/>
      <w:marBottom w:val="0"/>
      <w:divBdr>
        <w:top w:val="none" w:sz="0" w:space="0" w:color="auto"/>
        <w:left w:val="none" w:sz="0" w:space="0" w:color="auto"/>
        <w:bottom w:val="none" w:sz="0" w:space="0" w:color="auto"/>
        <w:right w:val="none" w:sz="0" w:space="0" w:color="auto"/>
      </w:divBdr>
    </w:div>
    <w:div w:id="624696563">
      <w:bodyDiv w:val="1"/>
      <w:marLeft w:val="0"/>
      <w:marRight w:val="0"/>
      <w:marTop w:val="0"/>
      <w:marBottom w:val="0"/>
      <w:divBdr>
        <w:top w:val="none" w:sz="0" w:space="0" w:color="auto"/>
        <w:left w:val="none" w:sz="0" w:space="0" w:color="auto"/>
        <w:bottom w:val="none" w:sz="0" w:space="0" w:color="auto"/>
        <w:right w:val="none" w:sz="0" w:space="0" w:color="auto"/>
      </w:divBdr>
    </w:div>
    <w:div w:id="831069216">
      <w:bodyDiv w:val="1"/>
      <w:marLeft w:val="0"/>
      <w:marRight w:val="0"/>
      <w:marTop w:val="0"/>
      <w:marBottom w:val="0"/>
      <w:divBdr>
        <w:top w:val="none" w:sz="0" w:space="0" w:color="auto"/>
        <w:left w:val="none" w:sz="0" w:space="0" w:color="auto"/>
        <w:bottom w:val="none" w:sz="0" w:space="0" w:color="auto"/>
        <w:right w:val="none" w:sz="0" w:space="0" w:color="auto"/>
      </w:divBdr>
      <w:divsChild>
        <w:div w:id="1380587736">
          <w:marLeft w:val="0"/>
          <w:marRight w:val="0"/>
          <w:marTop w:val="0"/>
          <w:marBottom w:val="0"/>
          <w:divBdr>
            <w:top w:val="none" w:sz="0" w:space="0" w:color="auto"/>
            <w:left w:val="none" w:sz="0" w:space="0" w:color="auto"/>
            <w:bottom w:val="none" w:sz="0" w:space="0" w:color="auto"/>
            <w:right w:val="none" w:sz="0" w:space="0" w:color="auto"/>
          </w:divBdr>
        </w:div>
        <w:div w:id="644356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ructure.behdasht.gov.ir/WebGRD/GR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1D368-76F6-4922-B47E-EB52212A5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1406</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رضا اشجعی</dc:creator>
  <cp:keywords/>
  <dc:description/>
  <cp:lastModifiedBy>ahmad</cp:lastModifiedBy>
  <cp:revision>2</cp:revision>
  <cp:lastPrinted>2023-03-05T06:06:00Z</cp:lastPrinted>
  <dcterms:created xsi:type="dcterms:W3CDTF">2023-03-13T08:36:00Z</dcterms:created>
  <dcterms:modified xsi:type="dcterms:W3CDTF">2023-03-13T08:36:00Z</dcterms:modified>
</cp:coreProperties>
</file>