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440726" w:rsidRPr="009C4F9C" w:rsidRDefault="009C4F9C" w:rsidP="00476021">
      <w:pPr>
        <w:jc w:val="center"/>
        <w:rPr>
          <w:rFonts w:cs="B Titr"/>
          <w:sz w:val="36"/>
          <w:szCs w:val="36"/>
          <w:rtl/>
        </w:rPr>
      </w:pPr>
      <w:r w:rsidRPr="009C4F9C">
        <w:rPr>
          <w:rFonts w:cs="B Titr" w:hint="cs"/>
          <w:sz w:val="36"/>
          <w:szCs w:val="36"/>
          <w:rtl/>
        </w:rPr>
        <w:t xml:space="preserve">بخش اورژانس دانشجویان پرستاری ترم </w:t>
      </w:r>
      <w:r w:rsidR="00E82071">
        <w:rPr>
          <w:rFonts w:cs="B Titr" w:hint="cs"/>
          <w:sz w:val="36"/>
          <w:szCs w:val="36"/>
          <w:rtl/>
        </w:rPr>
        <w:t>6-7-8</w:t>
      </w:r>
    </w:p>
    <w:p w:rsidR="00440726" w:rsidRDefault="00440726" w:rsidP="00440726">
      <w:pPr>
        <w:rPr>
          <w:rtl/>
        </w:rPr>
      </w:pPr>
    </w:p>
    <w:p w:rsidR="00440726" w:rsidRDefault="00440726" w:rsidP="00440726">
      <w:pPr>
        <w:rPr>
          <w:rtl/>
        </w:rPr>
      </w:pP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Pr="000A55AD" w:rsidRDefault="009C4F9C" w:rsidP="009C4F9C">
      <w:pPr>
        <w:jc w:val="center"/>
        <w:rPr>
          <w:rFonts w:cs="B Titr"/>
          <w:rtl/>
        </w:rPr>
      </w:pPr>
      <w:r>
        <w:rPr>
          <w:rFonts w:cs="B Titr" w:hint="cs"/>
          <w:rtl/>
        </w:rPr>
        <w:t>واحد توسعه آموزش بالینی بیمارستان آموزشی سجادیه تربت جام</w:t>
      </w:r>
    </w:p>
    <w:p w:rsidR="00440726" w:rsidRPr="000A55AD" w:rsidRDefault="00440726" w:rsidP="00440726">
      <w:pPr>
        <w:jc w:val="center"/>
        <w:rPr>
          <w:rFonts w:cs="B Titr"/>
          <w:rtl/>
        </w:rPr>
      </w:pPr>
    </w:p>
    <w:p w:rsidR="00440726" w:rsidRPr="000A55AD" w:rsidRDefault="00440726" w:rsidP="00440726">
      <w:pPr>
        <w:jc w:val="center"/>
        <w:rPr>
          <w:rFonts w:cs="B Titr"/>
          <w:rtl/>
        </w:rPr>
      </w:pPr>
    </w:p>
    <w:p w:rsidR="00440726" w:rsidRDefault="00440726" w:rsidP="00440726">
      <w:pPr>
        <w:jc w:val="center"/>
        <w:rPr>
          <w:rFonts w:cs="B Titr"/>
          <w:rtl/>
        </w:rPr>
      </w:pPr>
    </w:p>
    <w:p w:rsidR="00440726" w:rsidRDefault="00440726" w:rsidP="00440726">
      <w:pPr>
        <w:jc w:val="center"/>
        <w:rPr>
          <w:rFonts w:cs="B Titr"/>
          <w:rtl/>
        </w:rPr>
      </w:pPr>
    </w:p>
    <w:p w:rsidR="00D04AC3" w:rsidRPr="000A55AD" w:rsidRDefault="00D04AC3" w:rsidP="00440726">
      <w:pPr>
        <w:jc w:val="center"/>
        <w:rPr>
          <w:rFonts w:cs="B Titr"/>
          <w:rtl/>
        </w:rPr>
      </w:pPr>
    </w:p>
    <w:p w:rsidR="00440726" w:rsidRPr="000A55AD" w:rsidRDefault="00440726" w:rsidP="00440726">
      <w:pPr>
        <w:jc w:val="center"/>
        <w:rPr>
          <w:rFonts w:cs="B Titr"/>
          <w:rtl/>
        </w:rPr>
      </w:pPr>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lastRenderedPageBreak/>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35068E" w:rsidRDefault="001F3673" w:rsidP="0035068E">
      <w:pPr>
        <w:jc w:val="both"/>
        <w:rPr>
          <w:rFonts w:cs="B Nazanin"/>
          <w:rtl/>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1F3673" w:rsidRDefault="001F3673" w:rsidP="009D0214">
      <w:pPr>
        <w:ind w:left="-46"/>
        <w:rPr>
          <w:rFonts w:cs="B Titr"/>
          <w:sz w:val="20"/>
          <w:szCs w:val="20"/>
          <w:rtl/>
        </w:rPr>
      </w:pPr>
    </w:p>
    <w:p w:rsidR="00600E2E" w:rsidRDefault="00600E2E" w:rsidP="009D0214">
      <w:pPr>
        <w:ind w:left="-46"/>
        <w:rPr>
          <w:rFonts w:cs="B Titr"/>
          <w:sz w:val="20"/>
          <w:szCs w:val="20"/>
          <w:rtl/>
        </w:rPr>
      </w:pPr>
    </w:p>
    <w:p w:rsidR="00B0683D" w:rsidRDefault="00B0683D" w:rsidP="009D0214">
      <w:pPr>
        <w:ind w:left="-46"/>
        <w:rPr>
          <w:rFonts w:cs="B Titr"/>
          <w:sz w:val="20"/>
          <w:szCs w:val="20"/>
          <w:rtl/>
        </w:rPr>
      </w:pPr>
    </w:p>
    <w:p w:rsidR="009D0214" w:rsidRPr="00D0397F" w:rsidRDefault="009D0214" w:rsidP="009D0214">
      <w:pPr>
        <w:ind w:left="-46"/>
        <w:rPr>
          <w:rFonts w:cs="B Titr"/>
          <w:sz w:val="20"/>
          <w:szCs w:val="20"/>
          <w:rtl/>
        </w:rPr>
      </w:pPr>
      <w:r w:rsidRPr="00D0397F">
        <w:rPr>
          <w:rFonts w:cs="B Titr" w:hint="cs"/>
          <w:sz w:val="20"/>
          <w:szCs w:val="20"/>
          <w:rtl/>
        </w:rPr>
        <w:lastRenderedPageBreak/>
        <w:t xml:space="preserve">مهارت های مربوط به کارآموزی </w:t>
      </w:r>
      <w:r w:rsidR="0035068E">
        <w:rPr>
          <w:rFonts w:cs="B Titr" w:hint="cs"/>
          <w:sz w:val="20"/>
          <w:szCs w:val="20"/>
          <w:rtl/>
        </w:rPr>
        <w:t xml:space="preserve">اورژانس </w:t>
      </w:r>
      <w:r w:rsidR="00D04AC3">
        <w:rPr>
          <w:rFonts w:cs="B Titr" w:hint="cs"/>
          <w:sz w:val="20"/>
          <w:szCs w:val="20"/>
          <w:rtl/>
        </w:rPr>
        <w:t>6-7-8</w:t>
      </w:r>
    </w:p>
    <w:p w:rsidR="009D0214" w:rsidRPr="001F5CA8" w:rsidRDefault="000E7611" w:rsidP="009D0214">
      <w:pPr>
        <w:ind w:left="-46"/>
        <w:rPr>
          <w:rFonts w:cs="B Nazanin"/>
          <w:b/>
          <w:bCs/>
          <w:sz w:val="16"/>
          <w:szCs w:val="16"/>
          <w:rtl/>
        </w:rPr>
      </w:pPr>
      <w:r w:rsidRPr="001F5CA8">
        <w:rPr>
          <w:rFonts w:cs="B Nazanin" w:hint="cs"/>
          <w:b/>
          <w:bCs/>
          <w:sz w:val="16"/>
          <w:szCs w:val="16"/>
          <w:rtl/>
        </w:rPr>
        <w:t xml:space="preserve"> </w:t>
      </w:r>
      <w:r w:rsidR="009D0214" w:rsidRPr="001F5CA8">
        <w:rPr>
          <w:rFonts w:cs="B Nazanin" w:hint="cs"/>
          <w:b/>
          <w:bCs/>
          <w:sz w:val="16"/>
          <w:szCs w:val="16"/>
          <w:rtl/>
        </w:rPr>
        <w:t>(ارزیابی مهارت:</w:t>
      </w:r>
      <w:r w:rsidR="00D0397F">
        <w:rPr>
          <w:rFonts w:cs="B Nazanin" w:hint="cs"/>
          <w:b/>
          <w:bCs/>
          <w:sz w:val="16"/>
          <w:szCs w:val="16"/>
          <w:rtl/>
        </w:rPr>
        <w:t xml:space="preserve"> </w:t>
      </w:r>
      <w:r w:rsidR="009D0214" w:rsidRPr="001F5CA8">
        <w:rPr>
          <w:rFonts w:cs="B Nazanin"/>
          <w:b/>
          <w:bCs/>
          <w:sz w:val="16"/>
          <w:szCs w:val="16"/>
        </w:rPr>
        <w:t>A</w:t>
      </w:r>
      <w:r w:rsidR="009D0214" w:rsidRPr="001F5CA8">
        <w:rPr>
          <w:rFonts w:cs="B Nazanin" w:hint="cs"/>
          <w:b/>
          <w:bCs/>
          <w:sz w:val="16"/>
          <w:szCs w:val="16"/>
          <w:rtl/>
        </w:rPr>
        <w:t>:مطلوب-</w:t>
      </w:r>
      <w:r w:rsidR="009D0214" w:rsidRPr="001F5CA8">
        <w:rPr>
          <w:rFonts w:cs="B Nazanin"/>
          <w:b/>
          <w:bCs/>
          <w:sz w:val="16"/>
          <w:szCs w:val="16"/>
        </w:rPr>
        <w:t>B</w:t>
      </w:r>
      <w:r w:rsidR="009D0214" w:rsidRPr="001F5CA8">
        <w:rPr>
          <w:rFonts w:cs="B Nazanin" w:hint="cs"/>
          <w:b/>
          <w:bCs/>
          <w:sz w:val="16"/>
          <w:szCs w:val="16"/>
          <w:rtl/>
        </w:rPr>
        <w:t>:متوسط-</w:t>
      </w:r>
      <w:r w:rsidR="009D0214" w:rsidRPr="001F5CA8">
        <w:rPr>
          <w:rFonts w:cs="B Nazanin"/>
          <w:b/>
          <w:bCs/>
          <w:sz w:val="16"/>
          <w:szCs w:val="16"/>
        </w:rPr>
        <w:t>C</w:t>
      </w:r>
      <w:r w:rsidR="009D0214" w:rsidRPr="001F5CA8">
        <w:rPr>
          <w:rFonts w:cs="B Nazanin" w:hint="cs"/>
          <w:b/>
          <w:bCs/>
          <w:sz w:val="16"/>
          <w:szCs w:val="16"/>
          <w:rtl/>
        </w:rPr>
        <w:t>:نیاز به تمرین بیشتر)</w:t>
      </w:r>
    </w:p>
    <w:tbl>
      <w:tblPr>
        <w:tblStyle w:val="TableGrid"/>
        <w:bidiVisual/>
        <w:tblW w:w="9789" w:type="dxa"/>
        <w:tblLook w:val="04A0" w:firstRow="1" w:lastRow="0" w:firstColumn="1" w:lastColumn="0" w:noHBand="0" w:noVBand="1"/>
      </w:tblPr>
      <w:tblGrid>
        <w:gridCol w:w="5095"/>
        <w:gridCol w:w="705"/>
        <w:gridCol w:w="820"/>
        <w:gridCol w:w="929"/>
        <w:gridCol w:w="1480"/>
        <w:gridCol w:w="760"/>
      </w:tblGrid>
      <w:tr w:rsidR="0046180E" w:rsidRPr="00A70A6D" w:rsidTr="0046180E">
        <w:trPr>
          <w:trHeight w:val="850"/>
        </w:trPr>
        <w:tc>
          <w:tcPr>
            <w:tcW w:w="5253" w:type="dxa"/>
            <w:tcBorders>
              <w:tr2bl w:val="single" w:sz="4" w:space="0" w:color="auto"/>
            </w:tcBorders>
          </w:tcPr>
          <w:p w:rsidR="005443FB" w:rsidRPr="00A70A6D" w:rsidRDefault="005443FB" w:rsidP="009108CA">
            <w:pPr>
              <w:tabs>
                <w:tab w:val="left" w:pos="1452"/>
              </w:tabs>
              <w:jc w:val="right"/>
              <w:rPr>
                <w:rFonts w:cs="B Nazanin"/>
                <w:sz w:val="20"/>
                <w:szCs w:val="20"/>
                <w:rtl/>
              </w:rPr>
            </w:pPr>
            <w:r w:rsidRPr="00A70A6D">
              <w:rPr>
                <w:rFonts w:cs="B Nazanin" w:hint="cs"/>
                <w:b/>
                <w:bCs/>
                <w:sz w:val="20"/>
                <w:szCs w:val="20"/>
                <w:rtl/>
              </w:rPr>
              <w:t>نحوه اقدام و ارزیابی مربی</w:t>
            </w:r>
          </w:p>
          <w:p w:rsidR="005443FB" w:rsidRPr="00A70A6D" w:rsidRDefault="005443FB" w:rsidP="009108CA">
            <w:pPr>
              <w:tabs>
                <w:tab w:val="left" w:pos="1452"/>
              </w:tabs>
              <w:rPr>
                <w:rFonts w:cs="B Nazanin"/>
                <w:b/>
                <w:bCs/>
                <w:sz w:val="20"/>
                <w:szCs w:val="20"/>
                <w:rtl/>
              </w:rPr>
            </w:pPr>
            <w:r w:rsidRPr="00A70A6D">
              <w:rPr>
                <w:rFonts w:cs="B Nazanin" w:hint="cs"/>
                <w:b/>
                <w:bCs/>
                <w:sz w:val="20"/>
                <w:szCs w:val="20"/>
                <w:rtl/>
              </w:rPr>
              <w:t>مهارت</w:t>
            </w:r>
            <w:r w:rsidRPr="00A70A6D">
              <w:rPr>
                <w:rFonts w:cs="B Nazanin"/>
                <w:b/>
                <w:bCs/>
                <w:sz w:val="20"/>
                <w:szCs w:val="20"/>
                <w:rtl/>
              </w:rPr>
              <w:tab/>
            </w:r>
          </w:p>
        </w:tc>
        <w:tc>
          <w:tcPr>
            <w:tcW w:w="705" w:type="dxa"/>
          </w:tcPr>
          <w:p w:rsidR="005443FB" w:rsidRPr="00A70A6D" w:rsidRDefault="005443FB" w:rsidP="009108CA">
            <w:pPr>
              <w:rPr>
                <w:rFonts w:cs="B Nazanin"/>
                <w:b/>
                <w:bCs/>
                <w:sz w:val="20"/>
                <w:szCs w:val="20"/>
                <w:rtl/>
              </w:rPr>
            </w:pPr>
            <w:r w:rsidRPr="00A70A6D">
              <w:rPr>
                <w:rFonts w:cs="B Nazanin" w:hint="cs"/>
                <w:b/>
                <w:bCs/>
                <w:sz w:val="20"/>
                <w:szCs w:val="20"/>
                <w:rtl/>
              </w:rPr>
              <w:t>مستقل</w:t>
            </w:r>
          </w:p>
        </w:tc>
        <w:tc>
          <w:tcPr>
            <w:tcW w:w="830" w:type="dxa"/>
          </w:tcPr>
          <w:p w:rsidR="005443FB" w:rsidRPr="00A70A6D" w:rsidRDefault="005443FB" w:rsidP="009108CA">
            <w:pPr>
              <w:jc w:val="center"/>
              <w:rPr>
                <w:rFonts w:cs="B Nazanin"/>
                <w:b/>
                <w:bCs/>
                <w:sz w:val="20"/>
                <w:szCs w:val="20"/>
                <w:rtl/>
              </w:rPr>
            </w:pPr>
            <w:r w:rsidRPr="00A70A6D">
              <w:rPr>
                <w:rFonts w:cs="B Nazanin" w:hint="cs"/>
                <w:b/>
                <w:bCs/>
                <w:sz w:val="20"/>
                <w:szCs w:val="20"/>
                <w:rtl/>
              </w:rPr>
              <w:t>با کمک مربی</w:t>
            </w:r>
          </w:p>
        </w:tc>
        <w:tc>
          <w:tcPr>
            <w:tcW w:w="936" w:type="dxa"/>
          </w:tcPr>
          <w:p w:rsidR="005443FB" w:rsidRPr="00A70A6D" w:rsidRDefault="005443FB" w:rsidP="009108CA">
            <w:pPr>
              <w:jc w:val="center"/>
              <w:rPr>
                <w:rFonts w:cs="B Nazanin"/>
                <w:b/>
                <w:bCs/>
                <w:sz w:val="20"/>
                <w:szCs w:val="20"/>
                <w:rtl/>
              </w:rPr>
            </w:pPr>
            <w:r w:rsidRPr="00A70A6D">
              <w:rPr>
                <w:rFonts w:cs="B Nazanin" w:hint="cs"/>
                <w:b/>
                <w:bCs/>
                <w:sz w:val="20"/>
                <w:szCs w:val="20"/>
                <w:rtl/>
              </w:rPr>
              <w:t>فقط مشاهده</w:t>
            </w:r>
          </w:p>
        </w:tc>
        <w:tc>
          <w:tcPr>
            <w:tcW w:w="1302" w:type="dxa"/>
          </w:tcPr>
          <w:p w:rsidR="005443FB" w:rsidRPr="00A70A6D" w:rsidRDefault="00A70A6D" w:rsidP="009108CA">
            <w:pPr>
              <w:jc w:val="center"/>
              <w:rPr>
                <w:rFonts w:cs="B Nazanin"/>
                <w:b/>
                <w:bCs/>
                <w:sz w:val="20"/>
                <w:szCs w:val="20"/>
                <w:rtl/>
              </w:rPr>
            </w:pPr>
            <w:r>
              <w:rPr>
                <w:rFonts w:cs="B Nazanin" w:hint="cs"/>
                <w:b/>
                <w:bCs/>
                <w:sz w:val="20"/>
                <w:szCs w:val="20"/>
                <w:rtl/>
              </w:rPr>
              <w:t>تعداد</w:t>
            </w:r>
            <w:r w:rsidR="005443FB" w:rsidRPr="00A70A6D">
              <w:rPr>
                <w:rFonts w:cs="B Nazanin" w:hint="cs"/>
                <w:b/>
                <w:bCs/>
                <w:sz w:val="20"/>
                <w:szCs w:val="20"/>
                <w:rtl/>
              </w:rPr>
              <w:t>پروسیجرهای انجام شده</w:t>
            </w:r>
          </w:p>
        </w:tc>
        <w:tc>
          <w:tcPr>
            <w:tcW w:w="763" w:type="dxa"/>
          </w:tcPr>
          <w:p w:rsidR="005443FB" w:rsidRPr="00A70A6D" w:rsidRDefault="005443FB" w:rsidP="009108CA">
            <w:pPr>
              <w:jc w:val="center"/>
              <w:rPr>
                <w:rFonts w:cs="B Nazanin"/>
                <w:b/>
                <w:bCs/>
                <w:sz w:val="20"/>
                <w:szCs w:val="20"/>
                <w:rtl/>
              </w:rPr>
            </w:pPr>
            <w:r w:rsidRPr="00A70A6D">
              <w:rPr>
                <w:rFonts w:cs="B Nazanin" w:hint="cs"/>
                <w:b/>
                <w:bCs/>
                <w:sz w:val="20"/>
                <w:szCs w:val="20"/>
                <w:rtl/>
              </w:rPr>
              <w:t>نمره ارزیابی</w:t>
            </w: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پذیرش و ترخیص بیمار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انجام تریاژ و ارائه گزارش آن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کنترل علائم حیاتی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مهارت در خونگیری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404"/>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باز نمودن مسیر وریدی (آنژیوکت، اسکالپ وین) و مراقبت های آن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بخیه زدن و </w:t>
            </w:r>
            <w:r w:rsidRPr="005B201B">
              <w:rPr>
                <w:rFonts w:ascii="Times New Roman" w:eastAsia="Times New Roman" w:hAnsi="Times New Roman" w:cs="B Nazanin" w:hint="cs"/>
                <w:sz w:val="24"/>
                <w:szCs w:val="24"/>
                <w:rtl/>
              </w:rPr>
              <w:t xml:space="preserve">کشیدن بخیه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گذاشتن </w:t>
            </w:r>
            <w:r w:rsidRPr="005B201B">
              <w:rPr>
                <w:rFonts w:ascii="Times New Roman" w:eastAsia="Times New Roman" w:hAnsi="Times New Roman" w:cs="B Nazanin"/>
                <w:sz w:val="24"/>
                <w:szCs w:val="24"/>
              </w:rPr>
              <w:t>NGT</w:t>
            </w:r>
            <w:r w:rsidRPr="005B201B">
              <w:rPr>
                <w:rFonts w:ascii="Times New Roman" w:eastAsia="Times New Roman" w:hAnsi="Times New Roman" w:cs="B Nazanin" w:hint="cs"/>
                <w:sz w:val="24"/>
                <w:szCs w:val="24"/>
                <w:rtl/>
              </w:rPr>
              <w:t xml:space="preserve">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گاواژ و لاواژ ترشحات معده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ساکشن کردن ترشحات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سنداژ ادراری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Pr>
            </w:pPr>
            <w:r w:rsidRPr="005B201B">
              <w:rPr>
                <w:rFonts w:ascii="Times New Roman" w:eastAsia="Times New Roman" w:hAnsi="Times New Roman" w:cs="B Nazanin" w:hint="cs"/>
                <w:sz w:val="24"/>
                <w:szCs w:val="24"/>
                <w:rtl/>
              </w:rPr>
              <w:t>شستشوی زخم و تعویض پانسمان</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آتل بندی شکستگی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Pr>
            </w:pPr>
            <w:r w:rsidRPr="005B201B">
              <w:rPr>
                <w:rFonts w:ascii="Times New Roman" w:eastAsia="Times New Roman" w:hAnsi="Times New Roman" w:cs="B Nazanin" w:hint="cs"/>
                <w:sz w:val="24"/>
                <w:szCs w:val="24"/>
                <w:rtl/>
              </w:rPr>
              <w:t xml:space="preserve">کنترل خونریزی و بانداژ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کنترل جذب و دفع </w:t>
            </w:r>
            <w:r w:rsidRPr="005B201B">
              <w:rPr>
                <w:rFonts w:ascii="Times New Roman" w:eastAsia="Times New Roman" w:hAnsi="Times New Roman" w:cs="B Nazanin"/>
                <w:sz w:val="24"/>
                <w:szCs w:val="24"/>
              </w:rPr>
              <w:t>(I&amp;O)</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Pr>
            </w:pPr>
            <w:r w:rsidRPr="005B201B">
              <w:rPr>
                <w:rFonts w:ascii="Times New Roman" w:eastAsia="Times New Roman" w:hAnsi="Times New Roman" w:cs="B Nazanin" w:hint="cs"/>
                <w:sz w:val="24"/>
                <w:szCs w:val="24"/>
                <w:rtl/>
              </w:rPr>
              <w:t>ترانسفوزیون خون</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اکسیژن رسانی (ماسک، نازال و. . .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77"/>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اجرای دستورات دارویی(خوراکی، زیرزبانی، وصفی، استنشاقی، وریدی)</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کمک در انجام </w:t>
            </w:r>
            <w:r w:rsidRPr="005B201B">
              <w:rPr>
                <w:rFonts w:ascii="Times New Roman" w:eastAsia="Times New Roman" w:hAnsi="Times New Roman" w:cs="B Nazanin"/>
                <w:sz w:val="24"/>
                <w:szCs w:val="24"/>
              </w:rPr>
              <w:t>CPR</w:t>
            </w:r>
            <w:r w:rsidRPr="005B201B">
              <w:rPr>
                <w:rFonts w:ascii="Times New Roman" w:eastAsia="Times New Roman" w:hAnsi="Times New Roman" w:cs="B Nazanin" w:hint="cs"/>
                <w:sz w:val="24"/>
                <w:szCs w:val="24"/>
                <w:rtl/>
              </w:rPr>
              <w:t xml:space="preserve">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مراقبت از بیمار ایزوله و ایزوله معکوس</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مایع درمانی، تبدیل میزان و محاسبه قطرات سرم</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توانایی مراقبت از بیمار دچار مسمومیت</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توانایی مراقبت از بیمار پس از </w:t>
            </w:r>
            <w:r w:rsidRPr="005B201B">
              <w:rPr>
                <w:rFonts w:ascii="Times New Roman" w:eastAsia="Times New Roman" w:hAnsi="Times New Roman" w:cs="B Nazanin"/>
                <w:sz w:val="24"/>
                <w:szCs w:val="24"/>
              </w:rPr>
              <w:t>CPR</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توانایی مراقبت از بیمار تحت ونتیلاتور</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توانایی مراقبت از بیمار دچار تروما</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گرفتن نمونه ادرار (ساده و کشت)</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تعیین نیازهای تغذیه ای بیمار</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 xml:space="preserve">آموزش به مددجو و مراقبت </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52"/>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وضعیت دهی و جابجا کردن مددجو</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77"/>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اقدامات درمانی به وسیله سرما و گرما (کیف یخ و کیسه آب گرم)</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r w:rsidR="0046180E" w:rsidRPr="00A70A6D" w:rsidTr="0046180E">
        <w:trPr>
          <w:trHeight w:val="333"/>
        </w:trPr>
        <w:tc>
          <w:tcPr>
            <w:tcW w:w="5253" w:type="dxa"/>
            <w:shd w:val="clear" w:color="auto" w:fill="auto"/>
          </w:tcPr>
          <w:p w:rsidR="0035068E" w:rsidRPr="005B201B" w:rsidRDefault="0035068E" w:rsidP="0035068E">
            <w:pPr>
              <w:jc w:val="both"/>
              <w:rPr>
                <w:rFonts w:ascii="Times New Roman" w:eastAsia="Times New Roman" w:hAnsi="Times New Roman" w:cs="B Nazanin"/>
                <w:sz w:val="24"/>
                <w:szCs w:val="24"/>
                <w:rtl/>
              </w:rPr>
            </w:pPr>
            <w:r w:rsidRPr="005B201B">
              <w:rPr>
                <w:rFonts w:ascii="Times New Roman" w:eastAsia="Times New Roman" w:hAnsi="Times New Roman" w:cs="B Nazanin" w:hint="cs"/>
                <w:sz w:val="24"/>
                <w:szCs w:val="24"/>
                <w:rtl/>
              </w:rPr>
              <w:t>گزارش نویسی و ثبت در پرونده</w:t>
            </w:r>
          </w:p>
        </w:tc>
        <w:tc>
          <w:tcPr>
            <w:tcW w:w="705" w:type="dxa"/>
          </w:tcPr>
          <w:p w:rsidR="0035068E" w:rsidRPr="00A70A6D" w:rsidRDefault="0035068E" w:rsidP="0035068E">
            <w:pPr>
              <w:rPr>
                <w:rFonts w:cs="B Nazanin"/>
                <w:sz w:val="20"/>
                <w:szCs w:val="20"/>
                <w:rtl/>
              </w:rPr>
            </w:pPr>
          </w:p>
        </w:tc>
        <w:tc>
          <w:tcPr>
            <w:tcW w:w="830" w:type="dxa"/>
          </w:tcPr>
          <w:p w:rsidR="0035068E" w:rsidRPr="00A70A6D" w:rsidRDefault="0035068E" w:rsidP="0035068E">
            <w:pPr>
              <w:rPr>
                <w:rFonts w:cs="B Nazanin"/>
                <w:sz w:val="20"/>
                <w:szCs w:val="20"/>
                <w:rtl/>
              </w:rPr>
            </w:pPr>
          </w:p>
        </w:tc>
        <w:tc>
          <w:tcPr>
            <w:tcW w:w="936" w:type="dxa"/>
          </w:tcPr>
          <w:p w:rsidR="0035068E" w:rsidRPr="00A70A6D" w:rsidRDefault="0035068E" w:rsidP="0035068E">
            <w:pPr>
              <w:rPr>
                <w:rFonts w:cs="B Nazanin"/>
                <w:sz w:val="20"/>
                <w:szCs w:val="20"/>
                <w:rtl/>
              </w:rPr>
            </w:pPr>
          </w:p>
        </w:tc>
        <w:tc>
          <w:tcPr>
            <w:tcW w:w="1302" w:type="dxa"/>
          </w:tcPr>
          <w:p w:rsidR="0035068E" w:rsidRPr="00A70A6D" w:rsidRDefault="0035068E" w:rsidP="0035068E">
            <w:pPr>
              <w:rPr>
                <w:rFonts w:cs="B Nazanin"/>
                <w:sz w:val="20"/>
                <w:szCs w:val="20"/>
                <w:rtl/>
              </w:rPr>
            </w:pPr>
          </w:p>
        </w:tc>
        <w:tc>
          <w:tcPr>
            <w:tcW w:w="763" w:type="dxa"/>
          </w:tcPr>
          <w:p w:rsidR="0035068E" w:rsidRPr="00A70A6D" w:rsidRDefault="0035068E" w:rsidP="0035068E">
            <w:pPr>
              <w:rPr>
                <w:rFonts w:cs="B Nazanin"/>
                <w:sz w:val="20"/>
                <w:szCs w:val="20"/>
                <w:rtl/>
              </w:rPr>
            </w:pPr>
          </w:p>
        </w:tc>
      </w:tr>
    </w:tbl>
    <w:p w:rsidR="001F3673" w:rsidRDefault="001F3673" w:rsidP="00476021">
      <w:pPr>
        <w:rPr>
          <w:rFonts w:cs="B Titr"/>
          <w:sz w:val="20"/>
          <w:szCs w:val="20"/>
          <w:rtl/>
        </w:rPr>
      </w:pPr>
      <w:bookmarkStart w:id="0" w:name="_GoBack"/>
      <w:bookmarkEnd w:id="0"/>
    </w:p>
    <w:sectPr w:rsidR="001F3673" w:rsidSect="002D0DDA">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C1" w:rsidRDefault="009645C1" w:rsidP="00C676B6">
      <w:pPr>
        <w:spacing w:after="0" w:line="240" w:lineRule="auto"/>
      </w:pPr>
      <w:r>
        <w:separator/>
      </w:r>
    </w:p>
  </w:endnote>
  <w:endnote w:type="continuationSeparator" w:id="0">
    <w:p w:rsidR="009645C1" w:rsidRDefault="009645C1"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E8131622-76CF-4350-BBAB-E149C973C9D2}"/>
    <w:embedBold r:id="rId2" w:subsetted="1" w:fontKey="{FF6370E1-62F0-4AFB-B537-9CE15B3E21FC}"/>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embedRegular r:id="rId3" w:fontKey="{526D8E02-B0F8-42A5-92BA-F9A426750DF1}"/>
  </w:font>
  <w:font w:name="B Nazanin">
    <w:panose1 w:val="00000400000000000000"/>
    <w:charset w:val="B2"/>
    <w:family w:val="auto"/>
    <w:pitch w:val="variable"/>
    <w:sig w:usb0="00002001" w:usb1="80000000" w:usb2="00000008" w:usb3="00000000" w:csb0="00000040" w:csb1="00000000"/>
    <w:embedRegular r:id="rId4" w:fontKey="{4C1F8BEA-836D-4A65-A3C7-2E06A3E41F64}"/>
    <w:embedBold r:id="rId5" w:fontKey="{CA7854CD-0653-4B26-9EA8-BB93A7386EC4}"/>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0E7611">
          <w:rPr>
            <w:noProof/>
            <w:rtl/>
          </w:rPr>
          <w:t>4</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C1" w:rsidRDefault="009645C1" w:rsidP="00C676B6">
      <w:pPr>
        <w:spacing w:after="0" w:line="240" w:lineRule="auto"/>
      </w:pPr>
      <w:r>
        <w:separator/>
      </w:r>
    </w:p>
  </w:footnote>
  <w:footnote w:type="continuationSeparator" w:id="0">
    <w:p w:rsidR="009645C1" w:rsidRDefault="009645C1"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43A83"/>
    <w:rsid w:val="000526FB"/>
    <w:rsid w:val="00060686"/>
    <w:rsid w:val="000A4B51"/>
    <w:rsid w:val="000B33E5"/>
    <w:rsid w:val="000B3AA5"/>
    <w:rsid w:val="000B5DDA"/>
    <w:rsid w:val="000C5B87"/>
    <w:rsid w:val="000E0428"/>
    <w:rsid w:val="000E3628"/>
    <w:rsid w:val="000E7611"/>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4F93"/>
    <w:rsid w:val="004206C9"/>
    <w:rsid w:val="00440726"/>
    <w:rsid w:val="00454EB8"/>
    <w:rsid w:val="0046180E"/>
    <w:rsid w:val="004739A5"/>
    <w:rsid w:val="00476021"/>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81E0B"/>
    <w:rsid w:val="00786E56"/>
    <w:rsid w:val="00792FD8"/>
    <w:rsid w:val="007A003A"/>
    <w:rsid w:val="007A09F7"/>
    <w:rsid w:val="007B0436"/>
    <w:rsid w:val="007B0B46"/>
    <w:rsid w:val="007D074B"/>
    <w:rsid w:val="007D3158"/>
    <w:rsid w:val="007D63C6"/>
    <w:rsid w:val="007F38C1"/>
    <w:rsid w:val="00804E98"/>
    <w:rsid w:val="0082390A"/>
    <w:rsid w:val="008279AE"/>
    <w:rsid w:val="00871281"/>
    <w:rsid w:val="00881D0E"/>
    <w:rsid w:val="009108CA"/>
    <w:rsid w:val="009236C0"/>
    <w:rsid w:val="009450D7"/>
    <w:rsid w:val="009645C1"/>
    <w:rsid w:val="00992CC5"/>
    <w:rsid w:val="0099513C"/>
    <w:rsid w:val="009A6541"/>
    <w:rsid w:val="009B2CC9"/>
    <w:rsid w:val="009C4F9C"/>
    <w:rsid w:val="009C61CE"/>
    <w:rsid w:val="009D0214"/>
    <w:rsid w:val="009D7346"/>
    <w:rsid w:val="00A25A25"/>
    <w:rsid w:val="00A36F92"/>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79F7"/>
    <w:rsid w:val="00ED1F75"/>
    <w:rsid w:val="00EF40C6"/>
    <w:rsid w:val="00F20302"/>
    <w:rsid w:val="00F262D4"/>
    <w:rsid w:val="00F4785E"/>
    <w:rsid w:val="00F54EE7"/>
    <w:rsid w:val="00F72EEF"/>
    <w:rsid w:val="00F738BA"/>
    <w:rsid w:val="00F81B5C"/>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4FB6-EE3E-4098-AD81-470A0CE9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rasouli</cp:lastModifiedBy>
  <cp:revision>8</cp:revision>
  <cp:lastPrinted>2019-09-28T04:33:00Z</cp:lastPrinted>
  <dcterms:created xsi:type="dcterms:W3CDTF">2021-01-25T05:41:00Z</dcterms:created>
  <dcterms:modified xsi:type="dcterms:W3CDTF">2021-08-14T03:47:00Z</dcterms:modified>
</cp:coreProperties>
</file>