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ACE" w:rsidRPr="006765A7" w:rsidRDefault="00883ACE" w:rsidP="00DF2ED6">
      <w:pPr>
        <w:jc w:val="center"/>
        <w:rPr>
          <w:b/>
          <w:bCs/>
          <w:rtl/>
          <w:lang w:bidi="fa-IR"/>
        </w:rPr>
      </w:pPr>
      <w:r w:rsidRPr="006765A7">
        <w:rPr>
          <w:b/>
          <w:bCs/>
          <w:rtl/>
        </w:rPr>
        <w:t>چک لیست مربوط به ارزیابی منابع آموزشی</w:t>
      </w:r>
      <w:r>
        <w:rPr>
          <w:rFonts w:hint="cs"/>
          <w:b/>
          <w:bCs/>
          <w:rtl/>
        </w:rPr>
        <w:t xml:space="preserve"> مربوط به گروه </w:t>
      </w:r>
      <w:r w:rsidR="00DF2ED6">
        <w:rPr>
          <w:rFonts w:hint="cs"/>
          <w:b/>
          <w:bCs/>
          <w:rtl/>
        </w:rPr>
        <w:t>پرستاری</w:t>
      </w:r>
    </w:p>
    <w:tbl>
      <w:tblPr>
        <w:tblStyle w:val="TableGrid"/>
        <w:tblW w:w="9960" w:type="dxa"/>
        <w:tblLook w:val="04A0" w:firstRow="1" w:lastRow="0" w:firstColumn="1" w:lastColumn="0" w:noHBand="0" w:noVBand="1"/>
      </w:tblPr>
      <w:tblGrid>
        <w:gridCol w:w="2094"/>
        <w:gridCol w:w="911"/>
        <w:gridCol w:w="763"/>
        <w:gridCol w:w="755"/>
        <w:gridCol w:w="755"/>
        <w:gridCol w:w="763"/>
        <w:gridCol w:w="3919"/>
      </w:tblGrid>
      <w:tr w:rsidR="00883ACE" w:rsidTr="0095677B">
        <w:trPr>
          <w:trHeight w:val="829"/>
        </w:trPr>
        <w:tc>
          <w:tcPr>
            <w:tcW w:w="2094" w:type="dxa"/>
          </w:tcPr>
          <w:p w:rsidR="00883ACE" w:rsidRDefault="00883ACE" w:rsidP="009567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توضیحات</w:t>
            </w:r>
          </w:p>
        </w:tc>
        <w:tc>
          <w:tcPr>
            <w:tcW w:w="3947" w:type="dxa"/>
            <w:gridSpan w:val="5"/>
          </w:tcPr>
          <w:p w:rsidR="00883ACE" w:rsidRDefault="00883ACE" w:rsidP="0095677B">
            <w:pPr>
              <w:jc w:val="center"/>
            </w:pPr>
            <w:r>
              <w:rPr>
                <w:rFonts w:hint="cs"/>
                <w:rtl/>
              </w:rPr>
              <w:t>وضعیت</w:t>
            </w:r>
          </w:p>
        </w:tc>
        <w:tc>
          <w:tcPr>
            <w:tcW w:w="3919" w:type="dxa"/>
            <w:vMerge w:val="restart"/>
          </w:tcPr>
          <w:p w:rsidR="00883ACE" w:rsidRDefault="00883ACE" w:rsidP="0095677B">
            <w:pPr>
              <w:jc w:val="right"/>
            </w:pPr>
          </w:p>
        </w:tc>
      </w:tr>
      <w:tr w:rsidR="00883ACE" w:rsidTr="0095677B">
        <w:trPr>
          <w:trHeight w:val="748"/>
        </w:trPr>
        <w:tc>
          <w:tcPr>
            <w:tcW w:w="2094" w:type="dxa"/>
          </w:tcPr>
          <w:p w:rsidR="00883ACE" w:rsidRDefault="00883ACE" w:rsidP="0095677B">
            <w:pPr>
              <w:jc w:val="right"/>
              <w:rPr>
                <w:rtl/>
              </w:rPr>
            </w:pPr>
          </w:p>
        </w:tc>
        <w:tc>
          <w:tcPr>
            <w:tcW w:w="911" w:type="dxa"/>
          </w:tcPr>
          <w:p w:rsidR="00883ACE" w:rsidRDefault="00883ACE" w:rsidP="0095677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خیلی ضعیف </w:t>
            </w:r>
          </w:p>
        </w:tc>
        <w:tc>
          <w:tcPr>
            <w:tcW w:w="763" w:type="dxa"/>
          </w:tcPr>
          <w:p w:rsidR="00883ACE" w:rsidRDefault="00883ACE" w:rsidP="0095677B">
            <w:pPr>
              <w:jc w:val="right"/>
            </w:pPr>
            <w:r>
              <w:rPr>
                <w:rFonts w:hint="cs"/>
                <w:rtl/>
              </w:rPr>
              <w:t>ضعیف</w:t>
            </w:r>
          </w:p>
        </w:tc>
        <w:tc>
          <w:tcPr>
            <w:tcW w:w="755" w:type="dxa"/>
          </w:tcPr>
          <w:p w:rsidR="00883ACE" w:rsidRDefault="00883ACE" w:rsidP="0095677B">
            <w:pPr>
              <w:jc w:val="right"/>
            </w:pPr>
            <w:r>
              <w:rPr>
                <w:rFonts w:hint="cs"/>
                <w:rtl/>
              </w:rPr>
              <w:t>متوسط</w:t>
            </w:r>
          </w:p>
        </w:tc>
        <w:tc>
          <w:tcPr>
            <w:tcW w:w="755" w:type="dxa"/>
          </w:tcPr>
          <w:p w:rsidR="00883ACE" w:rsidRDefault="00883ACE" w:rsidP="0095677B">
            <w:pPr>
              <w:jc w:val="right"/>
            </w:pPr>
            <w:r>
              <w:rPr>
                <w:rFonts w:hint="cs"/>
                <w:rtl/>
              </w:rPr>
              <w:t xml:space="preserve">خوب </w:t>
            </w:r>
          </w:p>
        </w:tc>
        <w:tc>
          <w:tcPr>
            <w:tcW w:w="762" w:type="dxa"/>
          </w:tcPr>
          <w:p w:rsidR="00883ACE" w:rsidRDefault="00883ACE" w:rsidP="0095677B">
            <w:pPr>
              <w:jc w:val="right"/>
            </w:pPr>
            <w:r>
              <w:rPr>
                <w:rFonts w:hint="cs"/>
                <w:rtl/>
              </w:rPr>
              <w:t xml:space="preserve">خیلی خوب </w:t>
            </w:r>
          </w:p>
        </w:tc>
        <w:tc>
          <w:tcPr>
            <w:tcW w:w="3919" w:type="dxa"/>
            <w:vMerge/>
          </w:tcPr>
          <w:p w:rsidR="00883ACE" w:rsidRDefault="00883ACE" w:rsidP="0095677B">
            <w:pPr>
              <w:jc w:val="right"/>
            </w:pPr>
          </w:p>
        </w:tc>
      </w:tr>
      <w:tr w:rsidR="00883ACE" w:rsidTr="0095677B">
        <w:trPr>
          <w:trHeight w:val="628"/>
        </w:trPr>
        <w:tc>
          <w:tcPr>
            <w:tcW w:w="2094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911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763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755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755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762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3919" w:type="dxa"/>
          </w:tcPr>
          <w:p w:rsidR="00883ACE" w:rsidRDefault="00883ACE" w:rsidP="0095677B">
            <w:pPr>
              <w:jc w:val="right"/>
            </w:pP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>ه روز بودن منابع درسی</w:t>
            </w:r>
          </w:p>
        </w:tc>
      </w:tr>
      <w:tr w:rsidR="00883ACE" w:rsidTr="0095677B">
        <w:trPr>
          <w:trHeight w:val="577"/>
        </w:trPr>
        <w:tc>
          <w:tcPr>
            <w:tcW w:w="2094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911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763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755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755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762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3919" w:type="dxa"/>
          </w:tcPr>
          <w:p w:rsidR="00883ACE" w:rsidRDefault="00883ACE" w:rsidP="0095677B">
            <w:pPr>
              <w:jc w:val="right"/>
            </w:pPr>
            <w:r>
              <w:rPr>
                <w:rtl/>
              </w:rPr>
              <w:t>کافی بودن تع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>اد منابع درسی</w:t>
            </w:r>
          </w:p>
        </w:tc>
      </w:tr>
      <w:tr w:rsidR="00883ACE" w:rsidTr="0095677B">
        <w:trPr>
          <w:trHeight w:val="670"/>
        </w:trPr>
        <w:tc>
          <w:tcPr>
            <w:tcW w:w="2094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911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763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755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755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762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3919" w:type="dxa"/>
          </w:tcPr>
          <w:p w:rsidR="00883ACE" w:rsidRDefault="00883ACE" w:rsidP="0095677B">
            <w:pPr>
              <w:jc w:val="right"/>
            </w:pPr>
            <w:r>
              <w:rPr>
                <w:rtl/>
              </w:rPr>
              <w:t>وجود ح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>اقل یک جل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 از منابع درسی در کتابخانه</w:t>
            </w:r>
          </w:p>
        </w:tc>
      </w:tr>
      <w:tr w:rsidR="00883ACE" w:rsidTr="0095677B">
        <w:trPr>
          <w:trHeight w:val="747"/>
        </w:trPr>
        <w:tc>
          <w:tcPr>
            <w:tcW w:w="2094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911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763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755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755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762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3919" w:type="dxa"/>
          </w:tcPr>
          <w:p w:rsidR="00883ACE" w:rsidRDefault="00883ACE" w:rsidP="0095677B">
            <w:pPr>
              <w:jc w:val="right"/>
            </w:pP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مکان دسترسی به منابع درسی از طریق بانک های اط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عاتی منابع الکترونیک</w:t>
            </w:r>
          </w:p>
        </w:tc>
      </w:tr>
      <w:tr w:rsidR="00883ACE" w:rsidTr="0095677B">
        <w:trPr>
          <w:trHeight w:val="807"/>
        </w:trPr>
        <w:tc>
          <w:tcPr>
            <w:tcW w:w="2094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911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763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755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755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762" w:type="dxa"/>
          </w:tcPr>
          <w:p w:rsidR="00883ACE" w:rsidRDefault="00883ACE" w:rsidP="0095677B">
            <w:pPr>
              <w:jc w:val="right"/>
            </w:pPr>
          </w:p>
        </w:tc>
        <w:tc>
          <w:tcPr>
            <w:tcW w:w="3919" w:type="dxa"/>
          </w:tcPr>
          <w:p w:rsidR="00883ACE" w:rsidRDefault="00883ACE" w:rsidP="0095677B">
            <w:pPr>
              <w:jc w:val="right"/>
            </w:pPr>
            <w:r>
              <w:rPr>
                <w:rtl/>
              </w:rPr>
              <w:t>تناسب اط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عات منابع درسی با شرایط بومی کشور</w:t>
            </w:r>
          </w:p>
        </w:tc>
      </w:tr>
    </w:tbl>
    <w:p w:rsidR="00883ACE" w:rsidRDefault="00883ACE" w:rsidP="00883ACE">
      <w:pPr>
        <w:jc w:val="right"/>
        <w:rPr>
          <w:rtl/>
        </w:rPr>
      </w:pPr>
    </w:p>
    <w:tbl>
      <w:tblPr>
        <w:tblStyle w:val="TableGrid"/>
        <w:bidiVisual/>
        <w:tblW w:w="10022" w:type="dxa"/>
        <w:tblInd w:w="-605" w:type="dxa"/>
        <w:tblLook w:val="04A0" w:firstRow="1" w:lastRow="0" w:firstColumn="1" w:lastColumn="0" w:noHBand="0" w:noVBand="1"/>
      </w:tblPr>
      <w:tblGrid>
        <w:gridCol w:w="3873"/>
        <w:gridCol w:w="3074"/>
        <w:gridCol w:w="3075"/>
      </w:tblGrid>
      <w:tr w:rsidR="00883ACE" w:rsidTr="0095677B">
        <w:trPr>
          <w:trHeight w:val="959"/>
        </w:trPr>
        <w:tc>
          <w:tcPr>
            <w:tcW w:w="3873" w:type="dxa"/>
          </w:tcPr>
          <w:p w:rsidR="00883ACE" w:rsidRPr="005A786E" w:rsidRDefault="00883ACE" w:rsidP="0095677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786E">
              <w:rPr>
                <w:rFonts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3074" w:type="dxa"/>
          </w:tcPr>
          <w:p w:rsidR="00883ACE" w:rsidRPr="005A786E" w:rsidRDefault="00883ACE" w:rsidP="0095677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786E">
              <w:rPr>
                <w:rFonts w:hint="c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3075" w:type="dxa"/>
          </w:tcPr>
          <w:p w:rsidR="00883ACE" w:rsidRPr="005A786E" w:rsidRDefault="00883ACE" w:rsidP="0095677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786E">
              <w:rPr>
                <w:rFonts w:hint="cs"/>
                <w:b/>
                <w:bCs/>
                <w:sz w:val="28"/>
                <w:szCs w:val="28"/>
                <w:rtl/>
              </w:rPr>
              <w:t>امضاء</w:t>
            </w:r>
          </w:p>
        </w:tc>
      </w:tr>
      <w:tr w:rsidR="00883ACE" w:rsidTr="006819C9">
        <w:trPr>
          <w:trHeight w:val="800"/>
        </w:trPr>
        <w:tc>
          <w:tcPr>
            <w:tcW w:w="3873" w:type="dxa"/>
          </w:tcPr>
          <w:p w:rsidR="00883ACE" w:rsidRDefault="00883ACE" w:rsidP="0095677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حامد محمدی</w:t>
            </w:r>
          </w:p>
        </w:tc>
        <w:tc>
          <w:tcPr>
            <w:tcW w:w="3074" w:type="dxa"/>
          </w:tcPr>
          <w:p w:rsidR="00883ACE" w:rsidRDefault="00883ACE" w:rsidP="0095677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معاون آموزشی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عضو گروه</w:t>
            </w:r>
          </w:p>
        </w:tc>
        <w:tc>
          <w:tcPr>
            <w:tcW w:w="3075" w:type="dxa"/>
          </w:tcPr>
          <w:p w:rsidR="00883ACE" w:rsidRDefault="00883ACE" w:rsidP="0095677B">
            <w:pPr>
              <w:bidi/>
              <w:jc w:val="right"/>
              <w:rPr>
                <w:rtl/>
              </w:rPr>
            </w:pPr>
          </w:p>
        </w:tc>
      </w:tr>
      <w:tr w:rsidR="00883ACE" w:rsidTr="006819C9">
        <w:trPr>
          <w:trHeight w:val="827"/>
        </w:trPr>
        <w:tc>
          <w:tcPr>
            <w:tcW w:w="3873" w:type="dxa"/>
          </w:tcPr>
          <w:p w:rsidR="00883ACE" w:rsidRDefault="00DF2ED6" w:rsidP="0095677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آقای محمد رسولی</w:t>
            </w:r>
          </w:p>
        </w:tc>
        <w:tc>
          <w:tcPr>
            <w:tcW w:w="3074" w:type="dxa"/>
          </w:tcPr>
          <w:p w:rsidR="00883ACE" w:rsidRDefault="00883ACE" w:rsidP="0095677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3075" w:type="dxa"/>
          </w:tcPr>
          <w:p w:rsidR="00883ACE" w:rsidRDefault="00883ACE" w:rsidP="0095677B">
            <w:pPr>
              <w:bidi/>
              <w:jc w:val="right"/>
              <w:rPr>
                <w:rtl/>
              </w:rPr>
            </w:pPr>
          </w:p>
        </w:tc>
      </w:tr>
      <w:tr w:rsidR="00DF2ED6" w:rsidTr="0095677B">
        <w:trPr>
          <w:trHeight w:val="1137"/>
        </w:trPr>
        <w:tc>
          <w:tcPr>
            <w:tcW w:w="3873" w:type="dxa"/>
          </w:tcPr>
          <w:p w:rsidR="00DF2ED6" w:rsidRDefault="00DF2ED6" w:rsidP="00DF2ED6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خانم مرضیه ایازی</w:t>
            </w:r>
          </w:p>
        </w:tc>
        <w:tc>
          <w:tcPr>
            <w:tcW w:w="3074" w:type="dxa"/>
          </w:tcPr>
          <w:p w:rsidR="00DF2ED6" w:rsidRDefault="00DF2ED6" w:rsidP="0095677B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عضو گروه</w:t>
            </w:r>
          </w:p>
        </w:tc>
        <w:tc>
          <w:tcPr>
            <w:tcW w:w="3075" w:type="dxa"/>
          </w:tcPr>
          <w:p w:rsidR="00DF2ED6" w:rsidRDefault="00DF2ED6" w:rsidP="0095677B">
            <w:pPr>
              <w:bidi/>
              <w:jc w:val="right"/>
              <w:rPr>
                <w:rtl/>
              </w:rPr>
            </w:pPr>
          </w:p>
        </w:tc>
      </w:tr>
      <w:tr w:rsidR="00883ACE" w:rsidTr="006819C9">
        <w:trPr>
          <w:trHeight w:val="890"/>
        </w:trPr>
        <w:tc>
          <w:tcPr>
            <w:tcW w:w="3873" w:type="dxa"/>
          </w:tcPr>
          <w:p w:rsidR="00883ACE" w:rsidRDefault="00883ACE" w:rsidP="00DF2ED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آقای </w:t>
            </w:r>
            <w:r w:rsidR="00DF2ED6">
              <w:rPr>
                <w:rFonts w:hint="cs"/>
                <w:rtl/>
              </w:rPr>
              <w:t>مصطفی عصار</w:t>
            </w:r>
          </w:p>
        </w:tc>
        <w:tc>
          <w:tcPr>
            <w:tcW w:w="3074" w:type="dxa"/>
          </w:tcPr>
          <w:p w:rsidR="00883ACE" w:rsidRDefault="00883ACE" w:rsidP="0095677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عضو گروه</w:t>
            </w:r>
          </w:p>
        </w:tc>
        <w:tc>
          <w:tcPr>
            <w:tcW w:w="3075" w:type="dxa"/>
          </w:tcPr>
          <w:p w:rsidR="00883ACE" w:rsidRDefault="00883ACE" w:rsidP="0095677B">
            <w:pPr>
              <w:bidi/>
              <w:jc w:val="right"/>
              <w:rPr>
                <w:rtl/>
              </w:rPr>
            </w:pPr>
          </w:p>
        </w:tc>
      </w:tr>
      <w:tr w:rsidR="00883ACE" w:rsidTr="0095677B">
        <w:trPr>
          <w:trHeight w:val="1137"/>
        </w:trPr>
        <w:tc>
          <w:tcPr>
            <w:tcW w:w="3873" w:type="dxa"/>
          </w:tcPr>
          <w:p w:rsidR="00883ACE" w:rsidRDefault="00883ACE" w:rsidP="00DF2ED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آقای </w:t>
            </w:r>
            <w:r w:rsidR="00DF2ED6">
              <w:rPr>
                <w:rFonts w:hint="cs"/>
                <w:rtl/>
              </w:rPr>
              <w:t>محمد سجاد قادری</w:t>
            </w:r>
          </w:p>
        </w:tc>
        <w:tc>
          <w:tcPr>
            <w:tcW w:w="3074" w:type="dxa"/>
          </w:tcPr>
          <w:p w:rsidR="00883ACE" w:rsidRDefault="00883ACE" w:rsidP="0095677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عضو گروه</w:t>
            </w:r>
          </w:p>
        </w:tc>
        <w:tc>
          <w:tcPr>
            <w:tcW w:w="3075" w:type="dxa"/>
          </w:tcPr>
          <w:p w:rsidR="00883ACE" w:rsidRDefault="00883ACE" w:rsidP="0095677B">
            <w:pPr>
              <w:bidi/>
              <w:jc w:val="right"/>
              <w:rPr>
                <w:rtl/>
              </w:rPr>
            </w:pPr>
          </w:p>
        </w:tc>
      </w:tr>
      <w:tr w:rsidR="00883ACE" w:rsidTr="006819C9">
        <w:trPr>
          <w:trHeight w:val="827"/>
        </w:trPr>
        <w:tc>
          <w:tcPr>
            <w:tcW w:w="3873" w:type="dxa"/>
          </w:tcPr>
          <w:p w:rsidR="00883ACE" w:rsidRDefault="00883ACE" w:rsidP="0095677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آقای  مصطفی کریمی </w:t>
            </w:r>
          </w:p>
        </w:tc>
        <w:tc>
          <w:tcPr>
            <w:tcW w:w="3074" w:type="dxa"/>
          </w:tcPr>
          <w:p w:rsidR="00883ACE" w:rsidRDefault="00883ACE" w:rsidP="0095677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کتابدار</w:t>
            </w:r>
          </w:p>
        </w:tc>
        <w:tc>
          <w:tcPr>
            <w:tcW w:w="3075" w:type="dxa"/>
          </w:tcPr>
          <w:p w:rsidR="00883ACE" w:rsidRDefault="00883ACE" w:rsidP="0095677B">
            <w:pPr>
              <w:bidi/>
              <w:jc w:val="right"/>
              <w:rPr>
                <w:rtl/>
              </w:rPr>
            </w:pPr>
          </w:p>
        </w:tc>
      </w:tr>
    </w:tbl>
    <w:p w:rsidR="00025041" w:rsidRDefault="00025041" w:rsidP="00883ACE">
      <w:bookmarkStart w:id="0" w:name="_GoBack"/>
      <w:bookmarkEnd w:id="0"/>
    </w:p>
    <w:sectPr w:rsidR="000250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CE"/>
    <w:rsid w:val="00025041"/>
    <w:rsid w:val="006819C9"/>
    <w:rsid w:val="00883ACE"/>
    <w:rsid w:val="00D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F459D-DE32-4D97-858B-937F65E9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rasouli</dc:creator>
  <cp:keywords/>
  <dc:description/>
  <cp:lastModifiedBy>rasouli</cp:lastModifiedBy>
  <cp:revision>3</cp:revision>
  <dcterms:created xsi:type="dcterms:W3CDTF">2021-08-17T03:56:00Z</dcterms:created>
  <dcterms:modified xsi:type="dcterms:W3CDTF">2021-08-17T04:01:00Z</dcterms:modified>
</cp:coreProperties>
</file>