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C9D9" w14:textId="64A5E098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bookmarkStart w:id="0" w:name="_GoBack"/>
      <w:bookmarkEnd w:id="0"/>
    </w:p>
    <w:p w14:paraId="545B5E33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دستورالعمل</w:t>
      </w:r>
      <w:r w:rsidRPr="00F2293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ته</w:t>
      </w:r>
      <w:r w:rsidRPr="00F22938">
        <w:rPr>
          <w:rFonts w:cs="Arial" w:hint="cs"/>
          <w:b/>
          <w:bCs/>
          <w:color w:val="000000" w:themeColor="text1"/>
          <w:sz w:val="28"/>
          <w:szCs w:val="28"/>
          <w:rtl/>
        </w:rPr>
        <w:t>ی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ه</w:t>
      </w:r>
      <w:r w:rsidRPr="00F2293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نمونه</w:t>
      </w:r>
      <w:r w:rsidRPr="00F2293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ادرار</w:t>
      </w:r>
      <w:r w:rsidRPr="00F2293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از</w:t>
      </w:r>
      <w:r w:rsidRPr="00F2293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طر</w:t>
      </w:r>
      <w:r w:rsidRPr="00F22938">
        <w:rPr>
          <w:rFonts w:cs="Arial" w:hint="cs"/>
          <w:b/>
          <w:bCs/>
          <w:color w:val="000000" w:themeColor="text1"/>
          <w:sz w:val="28"/>
          <w:szCs w:val="28"/>
          <w:rtl/>
        </w:rPr>
        <w:t>ی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ق</w:t>
      </w:r>
      <w:r w:rsidRPr="00F2293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F22938">
        <w:rPr>
          <w:rFonts w:cs="Arial" w:hint="eastAsia"/>
          <w:b/>
          <w:bCs/>
          <w:color w:val="000000" w:themeColor="text1"/>
          <w:sz w:val="28"/>
          <w:szCs w:val="28"/>
          <w:rtl/>
        </w:rPr>
        <w:t>سوند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:</w:t>
      </w:r>
    </w:p>
    <w:p w14:paraId="5039B899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516B98E7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۱)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چنانچه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سوند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اول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توان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ادرار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تخل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طر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استفاده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27D5AF29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4BAD782F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>** (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توجه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داشته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باش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ادرار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داخل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متصل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سوند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قبل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جمع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آور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جهت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وجه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مناسب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باشد</w:t>
      </w:r>
      <w:r w:rsidRPr="007C54E7">
        <w:rPr>
          <w:rFonts w:cs="Arial"/>
          <w:color w:val="000000" w:themeColor="text1"/>
          <w:sz w:val="28"/>
          <w:szCs w:val="28"/>
          <w:rtl/>
        </w:rPr>
        <w:t>.)</w:t>
      </w:r>
    </w:p>
    <w:p w14:paraId="58E87711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692CB8C4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۲)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همراه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ست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دستکش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3B91F20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1FEC0C5B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۳)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لوله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کاتتر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محل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قبل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اتصال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سه؛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کلامپ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3DA2D11B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2A3CCEAE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۴)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واره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خارج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کاتتر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اتانول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۷۰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درجه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9D1A2D4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7A609300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۵)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چنانچه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مناسب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دفع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ادرار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طر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کاتتر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وجود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دارد؛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آنرا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داخل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ارائه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شگاه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ز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65F46E18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6D307BBD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۶)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چنانچه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مناسب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دفع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ادرار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وجود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ندارد؛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کمک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سرنگ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۱۰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بدون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سوزن،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ادرار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آسپ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نمائ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داخل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ارا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شگاه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ز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807E683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62231C4F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نکته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۱: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حداقل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حجم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قابل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قبول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بزرگسالان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۱۰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اطفال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۵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801F21D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7DB2468E" w14:textId="6FB86EDE" w:rsid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نکته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۲: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ادرار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حداکثر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۱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ساعت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بعد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جمع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آور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شگاه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تحو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11824040" w14:textId="77777777" w:rsidR="00A01E39" w:rsidRPr="007C54E7" w:rsidRDefault="00A01E39" w:rsidP="00A01E39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3B49B7E3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16205483" w14:textId="77777777" w:rsidR="007C54E7" w:rsidRPr="00A01E39" w:rsidRDefault="007C54E7" w:rsidP="007C54E7">
      <w:pPr>
        <w:bidi/>
        <w:ind w:left="720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A01E39">
        <w:rPr>
          <w:rFonts w:cs="Arial" w:hint="eastAsia"/>
          <w:b/>
          <w:bCs/>
          <w:color w:val="000000" w:themeColor="text1"/>
          <w:sz w:val="28"/>
          <w:szCs w:val="28"/>
          <w:rtl/>
        </w:rPr>
        <w:lastRenderedPageBreak/>
        <w:t>شرا</w:t>
      </w:r>
      <w:r w:rsidRPr="00A01E39">
        <w:rPr>
          <w:rFonts w:cs="Arial" w:hint="cs"/>
          <w:b/>
          <w:bCs/>
          <w:color w:val="000000" w:themeColor="text1"/>
          <w:sz w:val="28"/>
          <w:szCs w:val="28"/>
          <w:rtl/>
        </w:rPr>
        <w:t>ی</w:t>
      </w:r>
      <w:r w:rsidRPr="00A01E39">
        <w:rPr>
          <w:rFonts w:cs="Arial" w:hint="eastAsia"/>
          <w:b/>
          <w:bCs/>
          <w:color w:val="000000" w:themeColor="text1"/>
          <w:sz w:val="28"/>
          <w:szCs w:val="28"/>
          <w:rtl/>
        </w:rPr>
        <w:t>ط</w:t>
      </w:r>
      <w:r w:rsidRPr="00A01E3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01E39">
        <w:rPr>
          <w:rFonts w:cs="Arial" w:hint="eastAsia"/>
          <w:b/>
          <w:bCs/>
          <w:color w:val="000000" w:themeColor="text1"/>
          <w:sz w:val="28"/>
          <w:szCs w:val="28"/>
          <w:rtl/>
        </w:rPr>
        <w:t>نمونه</w:t>
      </w:r>
      <w:r w:rsidRPr="00A01E3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01E39">
        <w:rPr>
          <w:rFonts w:cs="Arial" w:hint="eastAsia"/>
          <w:b/>
          <w:bCs/>
          <w:color w:val="000000" w:themeColor="text1"/>
          <w:sz w:val="28"/>
          <w:szCs w:val="28"/>
          <w:rtl/>
        </w:rPr>
        <w:t>گ</w:t>
      </w:r>
      <w:r w:rsidRPr="00A01E39">
        <w:rPr>
          <w:rFonts w:cs="Arial" w:hint="cs"/>
          <w:b/>
          <w:bCs/>
          <w:color w:val="000000" w:themeColor="text1"/>
          <w:sz w:val="28"/>
          <w:szCs w:val="28"/>
          <w:rtl/>
        </w:rPr>
        <w:t>ی</w:t>
      </w:r>
      <w:r w:rsidRPr="00A01E39">
        <w:rPr>
          <w:rFonts w:cs="Arial" w:hint="eastAsia"/>
          <w:b/>
          <w:bCs/>
          <w:color w:val="000000" w:themeColor="text1"/>
          <w:sz w:val="28"/>
          <w:szCs w:val="28"/>
          <w:rtl/>
        </w:rPr>
        <w:t>ر</w:t>
      </w:r>
      <w:r w:rsidRPr="00A01E39">
        <w:rPr>
          <w:rFonts w:cs="Arial" w:hint="cs"/>
          <w:b/>
          <w:bCs/>
          <w:color w:val="000000" w:themeColor="text1"/>
          <w:sz w:val="28"/>
          <w:szCs w:val="28"/>
          <w:rtl/>
        </w:rPr>
        <w:t>ی</w:t>
      </w:r>
      <w:r w:rsidRPr="00A01E3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01E39">
        <w:rPr>
          <w:rFonts w:cs="Arial" w:hint="eastAsia"/>
          <w:b/>
          <w:bCs/>
          <w:color w:val="000000" w:themeColor="text1"/>
          <w:sz w:val="28"/>
          <w:szCs w:val="28"/>
          <w:rtl/>
        </w:rPr>
        <w:t>خلط</w:t>
      </w:r>
      <w:r w:rsidRPr="00A01E3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2CC0C81D" w14:textId="49CF6D29" w:rsidR="007C54E7" w:rsidRPr="007C54E7" w:rsidRDefault="007C54E7" w:rsidP="00A01E39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14:paraId="7AC9DD38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مشخصات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ظرف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2D38A1A2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صبحگاه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ارجح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09D9A17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جهت­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گرفتن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پس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حت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المقدور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بدون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خوردن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غذا</w:t>
      </w:r>
      <w:r w:rsidRPr="007C54E7">
        <w:rPr>
          <w:rFonts w:cs="Arial"/>
          <w:color w:val="000000" w:themeColor="text1"/>
          <w:sz w:val="28"/>
          <w:szCs w:val="28"/>
          <w:rtl/>
        </w:rPr>
        <w:t>(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ناشتا</w:t>
      </w:r>
      <w:r w:rsidRPr="007C54E7">
        <w:rPr>
          <w:rFonts w:cs="Arial"/>
          <w:color w:val="000000" w:themeColor="text1"/>
          <w:sz w:val="28"/>
          <w:szCs w:val="28"/>
          <w:rtl/>
        </w:rPr>
        <w:t>)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ظرف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کرده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نفس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ع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کش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لحظه­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نفس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حبس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سرفه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عم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داخل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ظرف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مربوطه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تخل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سع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دهان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مخلوط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نگردد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دهان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نشود</w:t>
      </w:r>
      <w:r w:rsidRPr="007C54E7">
        <w:rPr>
          <w:rFonts w:cs="Arial"/>
          <w:color w:val="000000" w:themeColor="text1"/>
          <w:sz w:val="28"/>
          <w:szCs w:val="28"/>
          <w:rtl/>
        </w:rPr>
        <w:t>(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دهان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شفاف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موکوس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چسبنده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کجا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خارج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).</w:t>
      </w:r>
    </w:p>
    <w:p w14:paraId="692D672E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صورت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نتوان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سرفه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کردن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بده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بخور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گرم،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استنشاق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غرغره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خلط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تحر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0DDC2F3F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مورد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چندنوبته،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روز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نوبت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انجام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530D4E11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حجم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هربار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نمونه­گ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حداقل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­ل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پنج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­ل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باشد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4078B546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پس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هرچه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عتر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حداکثر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م­ساعت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جهت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بررس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شگاه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انتقال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حمل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گرما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نور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مستق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آفتاب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دور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داشته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1CF02C3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صورت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درخواست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کشت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سل</w:t>
      </w:r>
      <w:r w:rsidRPr="007C54E7">
        <w:rPr>
          <w:rFonts w:cs="Arial"/>
          <w:color w:val="000000" w:themeColor="text1"/>
          <w:sz w:val="28"/>
          <w:szCs w:val="28"/>
          <w:rtl/>
        </w:rPr>
        <w:t>(</w:t>
      </w:r>
      <w:r w:rsidRPr="007C54E7">
        <w:rPr>
          <w:color w:val="000000" w:themeColor="text1"/>
          <w:sz w:val="28"/>
          <w:szCs w:val="28"/>
        </w:rPr>
        <w:t>BK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داشته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باش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قبل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ساعت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12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ظهر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جمع­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آور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شگاه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انتقال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2DA9E5DB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درب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ضرب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محکم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ببند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محل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مشخص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دستشو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قرار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داده،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ف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افت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کرده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پذ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اطلاع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ده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69E3D581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6482929F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مراحل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نمونه‌گ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</w:p>
    <w:p w14:paraId="003FD906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2C7566F0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1-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انطباق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مشخصات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درخواست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مشخصات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</w:p>
    <w:p w14:paraId="2EFAE207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69BDEA6D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2-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اطم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رعا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رژ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غذا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پ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نمونه‌گ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</w:p>
    <w:p w14:paraId="35D7472B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1ED201DB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>3-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انتخاب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وسا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مورد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توجه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نوع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آزما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شات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درخواست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</w:p>
    <w:p w14:paraId="799E021A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3DC38D97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lastRenderedPageBreak/>
        <w:t>4-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وضع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هنگام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نمونه‌گ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</w:p>
    <w:p w14:paraId="121BB44C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4BE0844D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توجه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داشت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مشت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ز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باعث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تغ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بعض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مواد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خون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.</w:t>
      </w:r>
    </w:p>
    <w:p w14:paraId="7F405CC1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63334FB2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هنگام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نمونه‌گ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غذا،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عات،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آدامس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ترمومتر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(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دماسنج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)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دهان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داشته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باشد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42855BF8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1126200C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5-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تورن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</w:p>
    <w:p w14:paraId="7EA835DC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16274065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بازوبند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10-5/7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سانت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بالا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ناح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نمونه‌گ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بازو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بماند</w:t>
      </w:r>
    </w:p>
    <w:p w14:paraId="7ADE25C0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375B2665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>(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قابل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ذکر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موارد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نظ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اندازه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لاکتات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خون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نبا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تورن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).</w:t>
      </w:r>
    </w:p>
    <w:p w14:paraId="3EDCBD0B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354D2C5C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صورت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استفاده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دستگاه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فشارخون،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درجه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آن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40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ل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متر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ج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تنظ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گردد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6CAB8555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0B270BC3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صورت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عدم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موفق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اول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توص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گردد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تورن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که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شده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وپس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از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2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دق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قه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مجدداً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رو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بازو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مار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بسته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شود</w:t>
      </w:r>
      <w:r w:rsidRPr="007C54E7">
        <w:rPr>
          <w:rFonts w:cs="Arial"/>
          <w:color w:val="000000" w:themeColor="text1"/>
          <w:sz w:val="28"/>
          <w:szCs w:val="28"/>
          <w:rtl/>
        </w:rPr>
        <w:t>.</w:t>
      </w:r>
    </w:p>
    <w:p w14:paraId="73FAF14F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7D0849C0" w14:textId="77777777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  <w:r w:rsidRPr="007C54E7">
        <w:rPr>
          <w:rFonts w:cs="Arial"/>
          <w:color w:val="000000" w:themeColor="text1"/>
          <w:sz w:val="28"/>
          <w:szCs w:val="28"/>
          <w:rtl/>
        </w:rPr>
        <w:t xml:space="preserve">6-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انتخاب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ور</w:t>
      </w:r>
      <w:r w:rsidRPr="007C54E7">
        <w:rPr>
          <w:rFonts w:cs="Arial" w:hint="cs"/>
          <w:color w:val="000000" w:themeColor="text1"/>
          <w:sz w:val="28"/>
          <w:szCs w:val="28"/>
          <w:rtl/>
        </w:rPr>
        <w:t>ی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د</w:t>
      </w:r>
      <w:r w:rsidRPr="007C54E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C54E7">
        <w:rPr>
          <w:rFonts w:cs="Arial" w:hint="eastAsia"/>
          <w:color w:val="000000" w:themeColor="text1"/>
          <w:sz w:val="28"/>
          <w:szCs w:val="28"/>
          <w:rtl/>
        </w:rPr>
        <w:t>مناسب</w:t>
      </w:r>
    </w:p>
    <w:p w14:paraId="420233E0" w14:textId="7C9569E2" w:rsidR="007C54E7" w:rsidRPr="007C54E7" w:rsidRDefault="007C54E7" w:rsidP="007C54E7">
      <w:pPr>
        <w:bidi/>
        <w:ind w:left="720"/>
        <w:rPr>
          <w:rFonts w:cs="Arial"/>
          <w:color w:val="000000" w:themeColor="text1"/>
          <w:sz w:val="28"/>
          <w:szCs w:val="28"/>
          <w:rtl/>
        </w:rPr>
      </w:pPr>
    </w:p>
    <w:p w14:paraId="59CB346C" w14:textId="236A8976" w:rsidR="004E7063" w:rsidRPr="004E7063" w:rsidRDefault="004E7063" w:rsidP="007C54E7">
      <w:pPr>
        <w:bidi/>
        <w:ind w:left="720"/>
        <w:rPr>
          <w:color w:val="000000" w:themeColor="text1"/>
          <w:sz w:val="28"/>
          <w:szCs w:val="28"/>
        </w:rPr>
      </w:pPr>
    </w:p>
    <w:sectPr w:rsidR="004E7063" w:rsidRPr="004E7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MTa8TdAN9lC/dKmXua9evt/G8gso/QEbKnFZa/NfsKBBs8nJEbpXD46HZ3SdgzRWZNSNiPW2VtSl+K+htBJQ==" w:salt="8q3Eyx4OjFYE+i6GawT9f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63"/>
    <w:rsid w:val="00265BAD"/>
    <w:rsid w:val="004E7063"/>
    <w:rsid w:val="00510D8F"/>
    <w:rsid w:val="005C703A"/>
    <w:rsid w:val="00673784"/>
    <w:rsid w:val="007C54E7"/>
    <w:rsid w:val="00961E51"/>
    <w:rsid w:val="00A01E39"/>
    <w:rsid w:val="00A95CE4"/>
    <w:rsid w:val="00D24B88"/>
    <w:rsid w:val="00F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ADD09"/>
  <w15:chartTrackingRefBased/>
  <w15:docId w15:val="{0C70C2B4-2595-3A43-8512-A866626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delfa Zeighami</dc:creator>
  <cp:keywords/>
  <dc:description/>
  <cp:lastModifiedBy>it4</cp:lastModifiedBy>
  <cp:revision>4</cp:revision>
  <dcterms:created xsi:type="dcterms:W3CDTF">2023-03-12T07:36:00Z</dcterms:created>
  <dcterms:modified xsi:type="dcterms:W3CDTF">2023-03-12T07:43:00Z</dcterms:modified>
</cp:coreProperties>
</file>