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142" w:rsidRPr="005F063E" w:rsidRDefault="00CF4412" w:rsidP="003A59DF">
      <w:pPr>
        <w:bidi/>
        <w:jc w:val="center"/>
        <w:rPr>
          <w:rFonts w:cs="B Titr"/>
          <w:b/>
          <w:bCs/>
          <w:sz w:val="28"/>
          <w:szCs w:val="28"/>
        </w:rPr>
      </w:pPr>
      <w:bookmarkStart w:id="0" w:name="_GoBack"/>
      <w:bookmarkEnd w:id="0"/>
      <w:r>
        <w:rPr>
          <w:rFonts w:cs="B Nazanin" w:hint="cs"/>
          <w:b/>
          <w:bCs/>
          <w:color w:val="333333"/>
          <w:sz w:val="24"/>
          <w:szCs w:val="24"/>
          <w:shd w:val="clear" w:color="auto" w:fill="FAFAFD"/>
          <w:rtl/>
          <w:lang w:bidi="fa-IR"/>
        </w:rPr>
        <w:t xml:space="preserve">« طرح عدالت و تعالی نظام سلامت </w:t>
      </w:r>
      <w:r>
        <w:rPr>
          <w:rFonts w:ascii="Tahoma" w:eastAsia="Times New Roman" w:hAnsi="Tahoma" w:cs="Tahoma"/>
          <w:b/>
          <w:bCs/>
          <w:color w:val="000000"/>
          <w:rtl/>
          <w:lang w:bidi="fa-IR"/>
        </w:rPr>
        <w:t>»</w:t>
      </w:r>
    </w:p>
    <w:tbl>
      <w:tblPr>
        <w:tblStyle w:val="TableGrid"/>
        <w:tblW w:w="1035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572F00" w:rsidRPr="00572F00" w:rsidTr="00010026">
        <w:trPr>
          <w:trHeight w:val="692"/>
        </w:trPr>
        <w:tc>
          <w:tcPr>
            <w:tcW w:w="10350" w:type="dxa"/>
          </w:tcPr>
          <w:p w:rsidR="00DE76AE" w:rsidRDefault="00DE76AE" w:rsidP="00E81142">
            <w:pPr>
              <w:bidi/>
              <w:rPr>
                <w:rFonts w:cs="B Titr"/>
                <w:sz w:val="24"/>
                <w:szCs w:val="24"/>
                <w:rtl/>
                <w:lang w:bidi="fa-IR"/>
              </w:rPr>
            </w:pPr>
            <w:bookmarkStart w:id="1" w:name="Receivers"/>
            <w:bookmarkEnd w:id="1"/>
            <w:r>
              <w:rPr>
                <w:rFonts w:cs="B Titr"/>
                <w:sz w:val="24"/>
                <w:szCs w:val="24"/>
                <w:rtl/>
                <w:lang w:bidi="fa-IR"/>
              </w:rPr>
              <w:t xml:space="preserve">جناب آقاي  مرتضي احمد آبادي  </w:t>
            </w:r>
          </w:p>
          <w:p w:rsidR="00DE76AE" w:rsidRDefault="00DE76AE" w:rsidP="00E81142">
            <w:pPr>
              <w:bidi/>
              <w:rPr>
                <w:rFonts w:cs="B Titr"/>
                <w:sz w:val="24"/>
                <w:szCs w:val="24"/>
                <w:rtl/>
                <w:lang w:bidi="fa-IR"/>
              </w:rPr>
            </w:pPr>
            <w:r>
              <w:rPr>
                <w:rFonts w:cs="B Titr"/>
                <w:sz w:val="24"/>
                <w:szCs w:val="24"/>
                <w:rtl/>
                <w:lang w:bidi="fa-IR"/>
              </w:rPr>
              <w:t>مدير آموزش و عضو هيات علمي</w:t>
            </w:r>
          </w:p>
          <w:p w:rsidR="00DE76AE" w:rsidRDefault="00DE76AE" w:rsidP="00E81142">
            <w:pPr>
              <w:bidi/>
              <w:rPr>
                <w:rFonts w:cs="B Titr"/>
                <w:sz w:val="24"/>
                <w:szCs w:val="24"/>
                <w:rtl/>
                <w:lang w:bidi="fa-IR"/>
              </w:rPr>
            </w:pPr>
            <w:r>
              <w:rPr>
                <w:rFonts w:cs="B Titr"/>
                <w:sz w:val="24"/>
                <w:szCs w:val="24"/>
                <w:rtl/>
                <w:lang w:bidi="fa-IR"/>
              </w:rPr>
              <w:t xml:space="preserve">سركار خانم  فهيمه جامي الاحمدي </w:t>
            </w:r>
          </w:p>
          <w:p w:rsidR="00DE76AE" w:rsidRDefault="00DE76AE" w:rsidP="00E81142">
            <w:pPr>
              <w:bidi/>
              <w:rPr>
                <w:rFonts w:cs="B Titr"/>
                <w:sz w:val="24"/>
                <w:szCs w:val="24"/>
                <w:rtl/>
                <w:lang w:bidi="fa-IR"/>
              </w:rPr>
            </w:pPr>
            <w:r>
              <w:rPr>
                <w:rFonts w:cs="B Titr"/>
                <w:sz w:val="24"/>
                <w:szCs w:val="24"/>
                <w:rtl/>
                <w:lang w:bidi="fa-IR"/>
              </w:rPr>
              <w:t>مدير محترم امور دانشجويي</w:t>
            </w:r>
          </w:p>
          <w:p w:rsidR="00DE76AE" w:rsidRDefault="00DE76AE" w:rsidP="00E81142">
            <w:pPr>
              <w:bidi/>
              <w:rPr>
                <w:rFonts w:cs="B Titr"/>
                <w:sz w:val="24"/>
                <w:szCs w:val="24"/>
                <w:rtl/>
                <w:lang w:bidi="fa-IR"/>
              </w:rPr>
            </w:pPr>
            <w:r>
              <w:rPr>
                <w:rFonts w:cs="B Titr"/>
                <w:sz w:val="24"/>
                <w:szCs w:val="24"/>
                <w:rtl/>
                <w:lang w:bidi="fa-IR"/>
              </w:rPr>
              <w:t xml:space="preserve">جناب آقاي دكتر نورالدين نيكنام </w:t>
            </w:r>
          </w:p>
          <w:p w:rsidR="00DE76AE" w:rsidRDefault="00DE76AE" w:rsidP="00E81142">
            <w:pPr>
              <w:bidi/>
              <w:rPr>
                <w:rFonts w:cs="B Titr"/>
                <w:sz w:val="24"/>
                <w:szCs w:val="24"/>
                <w:rtl/>
                <w:lang w:bidi="fa-IR"/>
              </w:rPr>
            </w:pPr>
            <w:r>
              <w:rPr>
                <w:rFonts w:cs="B Titr"/>
                <w:sz w:val="24"/>
                <w:szCs w:val="24"/>
                <w:rtl/>
                <w:lang w:bidi="fa-IR"/>
              </w:rPr>
              <w:t>مدير محترم تحقيقات و فن آوري ، عضو هيات علمي</w:t>
            </w:r>
          </w:p>
          <w:p w:rsidR="00DE76AE" w:rsidRDefault="00DE76AE" w:rsidP="00E81142">
            <w:pPr>
              <w:bidi/>
              <w:rPr>
                <w:rFonts w:cs="B Titr"/>
                <w:sz w:val="24"/>
                <w:szCs w:val="24"/>
                <w:rtl/>
                <w:lang w:bidi="fa-IR"/>
              </w:rPr>
            </w:pPr>
            <w:r>
              <w:rPr>
                <w:rFonts w:cs="B Titr"/>
                <w:sz w:val="24"/>
                <w:szCs w:val="24"/>
                <w:rtl/>
                <w:lang w:bidi="fa-IR"/>
              </w:rPr>
              <w:t xml:space="preserve">سركار خانم  زينب هوشيار </w:t>
            </w:r>
          </w:p>
          <w:p w:rsidR="00DE76AE" w:rsidRDefault="00DE76AE" w:rsidP="00E81142">
            <w:pPr>
              <w:bidi/>
              <w:rPr>
                <w:rFonts w:cs="B Titr"/>
                <w:sz w:val="24"/>
                <w:szCs w:val="24"/>
                <w:rtl/>
                <w:lang w:bidi="fa-IR"/>
              </w:rPr>
            </w:pPr>
            <w:r>
              <w:rPr>
                <w:rFonts w:cs="B Titr"/>
                <w:sz w:val="24"/>
                <w:szCs w:val="24"/>
                <w:rtl/>
                <w:lang w:bidi="fa-IR"/>
              </w:rPr>
              <w:t>مديريت محترم فرهنگي</w:t>
            </w:r>
          </w:p>
          <w:p w:rsidR="00DE76AE" w:rsidRDefault="00DE76AE" w:rsidP="00E81142">
            <w:pPr>
              <w:bidi/>
              <w:rPr>
                <w:rFonts w:cs="B Titr"/>
                <w:sz w:val="24"/>
                <w:szCs w:val="24"/>
                <w:rtl/>
                <w:lang w:bidi="fa-IR"/>
              </w:rPr>
            </w:pPr>
            <w:r>
              <w:rPr>
                <w:rFonts w:cs="B Titr"/>
                <w:sz w:val="24"/>
                <w:szCs w:val="24"/>
                <w:rtl/>
                <w:lang w:bidi="fa-IR"/>
              </w:rPr>
              <w:t xml:space="preserve">جناب آقاي محمد رسولي سنگاني </w:t>
            </w:r>
          </w:p>
          <w:p w:rsidR="00DE76AE" w:rsidRDefault="00DE76AE" w:rsidP="00E81142">
            <w:pPr>
              <w:bidi/>
              <w:rPr>
                <w:rFonts w:cs="B Titr"/>
                <w:sz w:val="24"/>
                <w:szCs w:val="24"/>
                <w:rtl/>
                <w:lang w:bidi="fa-IR"/>
              </w:rPr>
            </w:pPr>
            <w:r>
              <w:rPr>
                <w:rFonts w:cs="B Titr"/>
                <w:sz w:val="24"/>
                <w:szCs w:val="24"/>
                <w:rtl/>
                <w:lang w:bidi="fa-IR"/>
              </w:rPr>
              <w:t xml:space="preserve">مديرگروه رشته پرستاري  </w:t>
            </w:r>
          </w:p>
          <w:p w:rsidR="00DE76AE" w:rsidRDefault="00DE76AE" w:rsidP="00E81142">
            <w:pPr>
              <w:bidi/>
              <w:rPr>
                <w:rFonts w:cs="B Titr"/>
                <w:sz w:val="24"/>
                <w:szCs w:val="24"/>
                <w:rtl/>
                <w:lang w:bidi="fa-IR"/>
              </w:rPr>
            </w:pPr>
            <w:r>
              <w:rPr>
                <w:rFonts w:cs="B Titr"/>
                <w:sz w:val="24"/>
                <w:szCs w:val="24"/>
                <w:rtl/>
                <w:lang w:bidi="fa-IR"/>
              </w:rPr>
              <w:t xml:space="preserve">سركار خانم مليحه عبداللهي </w:t>
            </w:r>
          </w:p>
          <w:p w:rsidR="00DE76AE" w:rsidRDefault="00DE76AE" w:rsidP="00E81142">
            <w:pPr>
              <w:bidi/>
              <w:rPr>
                <w:rFonts w:cs="B Titr"/>
                <w:sz w:val="24"/>
                <w:szCs w:val="24"/>
                <w:rtl/>
                <w:lang w:bidi="fa-IR"/>
              </w:rPr>
            </w:pPr>
            <w:r>
              <w:rPr>
                <w:rFonts w:cs="B Titr"/>
                <w:sz w:val="24"/>
                <w:szCs w:val="24"/>
                <w:rtl/>
                <w:lang w:bidi="fa-IR"/>
              </w:rPr>
              <w:t>مدير محترم گروه رشته بهداشت عمومي</w:t>
            </w:r>
          </w:p>
          <w:p w:rsidR="00DE76AE" w:rsidRDefault="00DE76AE" w:rsidP="00E81142">
            <w:pPr>
              <w:bidi/>
              <w:rPr>
                <w:rFonts w:cs="B Titr"/>
                <w:sz w:val="24"/>
                <w:szCs w:val="24"/>
                <w:rtl/>
                <w:lang w:bidi="fa-IR"/>
              </w:rPr>
            </w:pPr>
            <w:r>
              <w:rPr>
                <w:rFonts w:cs="B Titr"/>
                <w:sz w:val="24"/>
                <w:szCs w:val="24"/>
                <w:rtl/>
                <w:lang w:bidi="fa-IR"/>
              </w:rPr>
              <w:t xml:space="preserve">سركار خانم  مرضيه فغاني </w:t>
            </w:r>
          </w:p>
          <w:p w:rsidR="00DE76AE" w:rsidRDefault="00DE76AE" w:rsidP="00E81142">
            <w:pPr>
              <w:bidi/>
              <w:rPr>
                <w:rFonts w:cs="B Titr"/>
                <w:sz w:val="24"/>
                <w:szCs w:val="24"/>
                <w:rtl/>
                <w:lang w:bidi="fa-IR"/>
              </w:rPr>
            </w:pPr>
            <w:r>
              <w:rPr>
                <w:rFonts w:cs="B Titr"/>
                <w:sz w:val="24"/>
                <w:szCs w:val="24"/>
                <w:rtl/>
                <w:lang w:bidi="fa-IR"/>
              </w:rPr>
              <w:t>عضو هيئت علمي و مسئول برنامه ريزي رشته مامايي</w:t>
            </w:r>
          </w:p>
          <w:p w:rsidR="00DE76AE" w:rsidRDefault="00DE76AE" w:rsidP="00E81142">
            <w:pPr>
              <w:bidi/>
              <w:rPr>
                <w:rFonts w:cs="B Titr"/>
                <w:sz w:val="24"/>
                <w:szCs w:val="24"/>
                <w:rtl/>
                <w:lang w:bidi="fa-IR"/>
              </w:rPr>
            </w:pPr>
            <w:r>
              <w:rPr>
                <w:rFonts w:cs="B Titr"/>
                <w:sz w:val="24"/>
                <w:szCs w:val="24"/>
                <w:rtl/>
                <w:lang w:bidi="fa-IR"/>
              </w:rPr>
              <w:t xml:space="preserve">سركار خانم مينا قهرچي </w:t>
            </w:r>
          </w:p>
          <w:p w:rsidR="00DE76AE" w:rsidRDefault="00DE76AE" w:rsidP="00E81142">
            <w:pPr>
              <w:bidi/>
              <w:rPr>
                <w:rFonts w:cs="B Titr"/>
                <w:sz w:val="24"/>
                <w:szCs w:val="24"/>
                <w:rtl/>
                <w:lang w:bidi="fa-IR"/>
              </w:rPr>
            </w:pPr>
            <w:r>
              <w:rPr>
                <w:rFonts w:cs="B Titr"/>
                <w:sz w:val="24"/>
                <w:szCs w:val="24"/>
                <w:rtl/>
                <w:lang w:bidi="fa-IR"/>
              </w:rPr>
              <w:t>عضو هيات علمي و مسئول برنامه ريزي رشته مهندسي بهداشت محيط</w:t>
            </w:r>
          </w:p>
          <w:p w:rsidR="00DE76AE" w:rsidRDefault="00DE76AE" w:rsidP="00E81142">
            <w:pPr>
              <w:bidi/>
              <w:rPr>
                <w:rFonts w:cs="B Titr"/>
                <w:sz w:val="24"/>
                <w:szCs w:val="24"/>
                <w:rtl/>
                <w:lang w:bidi="fa-IR"/>
              </w:rPr>
            </w:pPr>
            <w:r>
              <w:rPr>
                <w:rFonts w:cs="B Titr"/>
                <w:sz w:val="24"/>
                <w:szCs w:val="24"/>
                <w:rtl/>
                <w:lang w:bidi="fa-IR"/>
              </w:rPr>
              <w:t xml:space="preserve">جناب آقاي  جلال مرتضويان </w:t>
            </w:r>
          </w:p>
          <w:p w:rsidR="00DE76AE" w:rsidRDefault="00DE76AE" w:rsidP="00E81142">
            <w:pPr>
              <w:bidi/>
              <w:rPr>
                <w:rFonts w:cs="B Titr"/>
                <w:sz w:val="24"/>
                <w:szCs w:val="24"/>
                <w:rtl/>
                <w:lang w:bidi="fa-IR"/>
              </w:rPr>
            </w:pPr>
            <w:r>
              <w:rPr>
                <w:rFonts w:cs="B Titr"/>
                <w:sz w:val="24"/>
                <w:szCs w:val="24"/>
                <w:rtl/>
                <w:lang w:bidi="fa-IR"/>
              </w:rPr>
              <w:t xml:space="preserve">مسئول برنامه ريزي كاراموزي رشته فوريتهاي پزشكي </w:t>
            </w:r>
          </w:p>
          <w:p w:rsidR="00DE76AE" w:rsidRDefault="00DE76AE" w:rsidP="00E81142">
            <w:pPr>
              <w:bidi/>
              <w:rPr>
                <w:rFonts w:cs="B Titr"/>
                <w:sz w:val="24"/>
                <w:szCs w:val="24"/>
                <w:rtl/>
                <w:lang w:bidi="fa-IR"/>
              </w:rPr>
            </w:pPr>
            <w:r>
              <w:rPr>
                <w:rFonts w:cs="B Titr"/>
                <w:sz w:val="24"/>
                <w:szCs w:val="24"/>
                <w:rtl/>
                <w:lang w:bidi="fa-IR"/>
              </w:rPr>
              <w:t xml:space="preserve">سركار خانم  معصومه كلانترنژاد </w:t>
            </w:r>
          </w:p>
          <w:p w:rsidR="00DE76AE" w:rsidRDefault="00DE76AE" w:rsidP="00E81142">
            <w:pPr>
              <w:bidi/>
              <w:rPr>
                <w:rFonts w:cs="B Titr"/>
                <w:sz w:val="24"/>
                <w:szCs w:val="24"/>
                <w:rtl/>
                <w:lang w:bidi="fa-IR"/>
              </w:rPr>
            </w:pPr>
            <w:r>
              <w:rPr>
                <w:rFonts w:cs="B Titr"/>
                <w:sz w:val="24"/>
                <w:szCs w:val="24"/>
                <w:rtl/>
                <w:lang w:bidi="fa-IR"/>
              </w:rPr>
              <w:t xml:space="preserve">دبير كميته شوراي انضباطي </w:t>
            </w:r>
          </w:p>
          <w:p w:rsidR="00DE76AE" w:rsidRDefault="00DE76AE" w:rsidP="00E81142">
            <w:pPr>
              <w:bidi/>
              <w:rPr>
                <w:rFonts w:cs="B Titr"/>
                <w:sz w:val="24"/>
                <w:szCs w:val="24"/>
                <w:rtl/>
                <w:lang w:bidi="fa-IR"/>
              </w:rPr>
            </w:pPr>
            <w:r>
              <w:rPr>
                <w:rFonts w:cs="B Titr"/>
                <w:sz w:val="24"/>
                <w:szCs w:val="24"/>
                <w:rtl/>
                <w:lang w:bidi="fa-IR"/>
              </w:rPr>
              <w:t xml:space="preserve">جناب آقاي  محمد سجاد قادري </w:t>
            </w:r>
          </w:p>
          <w:p w:rsidR="00DE76AE" w:rsidRDefault="00DE76AE" w:rsidP="00E81142">
            <w:pPr>
              <w:bidi/>
              <w:rPr>
                <w:rFonts w:cs="B Titr"/>
                <w:sz w:val="24"/>
                <w:szCs w:val="24"/>
                <w:rtl/>
                <w:lang w:bidi="fa-IR"/>
              </w:rPr>
            </w:pPr>
            <w:r>
              <w:rPr>
                <w:rFonts w:cs="B Titr"/>
                <w:sz w:val="24"/>
                <w:szCs w:val="24"/>
                <w:rtl/>
                <w:lang w:bidi="fa-IR"/>
              </w:rPr>
              <w:t>عضو محترم هيات علمي</w:t>
            </w:r>
          </w:p>
          <w:p w:rsidR="00DE76AE" w:rsidRDefault="00DE76AE" w:rsidP="00E81142">
            <w:pPr>
              <w:bidi/>
              <w:rPr>
                <w:rFonts w:cs="B Titr"/>
                <w:sz w:val="24"/>
                <w:szCs w:val="24"/>
                <w:rtl/>
                <w:lang w:bidi="fa-IR"/>
              </w:rPr>
            </w:pPr>
            <w:r>
              <w:rPr>
                <w:rFonts w:cs="B Titr"/>
                <w:sz w:val="24"/>
                <w:szCs w:val="24"/>
                <w:rtl/>
                <w:lang w:bidi="fa-IR"/>
              </w:rPr>
              <w:t xml:space="preserve">جناب آقاي  فريد مجيدي  </w:t>
            </w:r>
          </w:p>
          <w:p w:rsidR="00572F00" w:rsidRPr="00ED23F8" w:rsidRDefault="00DE76AE" w:rsidP="00E81142">
            <w:pPr>
              <w:bidi/>
              <w:rPr>
                <w:rFonts w:cs="B Titr"/>
                <w:sz w:val="24"/>
                <w:szCs w:val="24"/>
                <w:lang w:bidi="fa-IR"/>
              </w:rPr>
            </w:pPr>
            <w:r>
              <w:rPr>
                <w:rFonts w:cs="B Titr"/>
                <w:sz w:val="24"/>
                <w:szCs w:val="24"/>
                <w:rtl/>
                <w:lang w:bidi="fa-IR"/>
              </w:rPr>
              <w:t xml:space="preserve">كارشناس امور اداري </w:t>
            </w:r>
          </w:p>
        </w:tc>
      </w:tr>
      <w:tr w:rsidR="00572F00" w:rsidRPr="00572F00" w:rsidTr="00010026">
        <w:trPr>
          <w:trHeight w:val="620"/>
        </w:trPr>
        <w:tc>
          <w:tcPr>
            <w:tcW w:w="10350" w:type="dxa"/>
            <w:vAlign w:val="center"/>
          </w:tcPr>
          <w:p w:rsidR="00572F00" w:rsidRPr="00E53FFC" w:rsidRDefault="00A0574D" w:rsidP="00B54152">
            <w:pPr>
              <w:bidi/>
              <w:spacing w:line="228" w:lineRule="auto"/>
              <w:rPr>
                <w:rFonts w:cs="B Zar"/>
                <w:b/>
                <w:bCs/>
                <w:color w:val="000000"/>
                <w:sz w:val="24"/>
                <w:szCs w:val="24"/>
              </w:rPr>
            </w:pPr>
            <w:r>
              <w:rPr>
                <w:rFonts w:cs="B Zar" w:hint="cs"/>
                <w:b/>
                <w:bCs/>
                <w:color w:val="000000"/>
                <w:sz w:val="24"/>
                <w:szCs w:val="24"/>
                <w:rtl/>
              </w:rPr>
              <w:t>باسلام و احترام</w:t>
            </w:r>
          </w:p>
        </w:tc>
      </w:tr>
      <w:tr w:rsidR="00572F00" w:rsidRPr="00572F00" w:rsidTr="00010026">
        <w:tc>
          <w:tcPr>
            <w:tcW w:w="10350" w:type="dxa"/>
          </w:tcPr>
          <w:p w:rsidR="00DE76AE" w:rsidRDefault="00DE76AE">
            <w:pPr>
              <w:bidi/>
              <w:jc w:val="both"/>
              <w:divId w:val="1238829617"/>
              <w:rPr>
                <w:rFonts w:ascii="Times New Roman" w:eastAsia="Times New Roman" w:hAnsi="Times New Roman" w:cs="B Nazanin"/>
                <w:sz w:val="26"/>
                <w:szCs w:val="26"/>
              </w:rPr>
            </w:pPr>
            <w:bookmarkStart w:id="2" w:name="Text"/>
            <w:bookmarkEnd w:id="2"/>
            <w:r>
              <w:rPr>
                <w:rFonts w:ascii="Times New Roman" w:eastAsia="Times New Roman" w:hAnsi="Times New Roman" w:cs="B Nazanin" w:hint="cs"/>
                <w:sz w:val="26"/>
                <w:szCs w:val="26"/>
                <w:rtl/>
              </w:rPr>
              <w:lastRenderedPageBreak/>
              <w:t>                  ضمن سلام و آرزوي قبولي طاعات و عبادات، بدينوسيله از جنابعالي / سركار عالي دعوت مي شود در جلسه توجيهي- آموزشي دانشجويان جديدالورود 1400 با عنوان فصل نو فصل همدلي كه از ساعت 11 الي 14 روز يك شنبه 21 فروردين ماه 1401 در محل سالن ابن سينا ستاد دانشكده برگزار مي گردد شركت نماييد. </w:t>
            </w:r>
          </w:p>
          <w:p w:rsidR="00572F00" w:rsidRPr="00BB7A49" w:rsidRDefault="00572F00" w:rsidP="00572F00">
            <w:pPr>
              <w:bidi/>
              <w:rPr>
                <w:rFonts w:cs="B Nazanin"/>
                <w:sz w:val="28"/>
                <w:szCs w:val="28"/>
              </w:rPr>
            </w:pPr>
          </w:p>
        </w:tc>
      </w:tr>
      <w:tr w:rsidR="00572F00" w:rsidRPr="00572F00" w:rsidTr="00010026">
        <w:trPr>
          <w:trHeight w:val="2733"/>
        </w:trPr>
        <w:tc>
          <w:tcPr>
            <w:tcW w:w="10350" w:type="dxa"/>
          </w:tcPr>
          <w:tbl>
            <w:tblPr>
              <w:tblStyle w:val="TableGrid"/>
              <w:bidiVisual/>
              <w:tblW w:w="0" w:type="auto"/>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4844"/>
            </w:tblGrid>
            <w:tr w:rsidR="00572F00" w:rsidTr="004C6BD4">
              <w:trPr>
                <w:trHeight w:val="2607"/>
              </w:trPr>
              <w:tc>
                <w:tcPr>
                  <w:tcW w:w="5212" w:type="dxa"/>
                </w:tcPr>
                <w:p w:rsidR="00572F00" w:rsidRDefault="00572F00" w:rsidP="00572F00">
                  <w:pPr>
                    <w:bidi/>
                    <w:rPr>
                      <w:rFonts w:cs="B Nazanin"/>
                      <w:rtl/>
                    </w:rPr>
                  </w:pPr>
                </w:p>
              </w:tc>
              <w:tc>
                <w:tcPr>
                  <w:tcW w:w="4844" w:type="dxa"/>
                </w:tcPr>
                <w:p w:rsidR="00572F00" w:rsidRDefault="00572F00" w:rsidP="00572F00">
                  <w:pPr>
                    <w:bidi/>
                    <w:rPr>
                      <w:rFonts w:cs="B Nazanin"/>
                      <w:rtl/>
                    </w:rPr>
                  </w:pPr>
                  <w:r>
                    <w:rPr>
                      <w:rFonts w:cs="B Nazanin"/>
                      <w:noProof/>
                      <w:rtl/>
                    </w:rPr>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45085</wp:posOffset>
                            </wp:positionV>
                            <wp:extent cx="2771775" cy="1571625"/>
                            <wp:effectExtent l="0" t="0" r="0" b="0"/>
                            <wp:wrapNone/>
                            <wp:docPr id="1" name="Rectangle 1"/>
                            <wp:cNvGraphicFramePr/>
                            <a:graphic xmlns:a="http://schemas.openxmlformats.org/drawingml/2006/main">
                              <a:graphicData uri="http://schemas.microsoft.com/office/word/2010/wordprocessingShape">
                                <wps:wsp>
                                  <wps:cNvSpPr/>
                                  <wps:spPr>
                                    <a:xfrm>
                                      <a:off x="0" y="0"/>
                                      <a:ext cx="2771775" cy="157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2F00" w:rsidRDefault="00DE76AE" w:rsidP="00572F00">
                                        <w:pPr>
                                          <w:jc w:val="center"/>
                                          <w:rPr>
                                            <w:lang w:bidi="fa-IR"/>
                                          </w:rPr>
                                        </w:pPr>
                                        <w:bookmarkStart w:id="3" w:name="sign"/>
                                        <w:bookmarkEnd w:id="3"/>
                                        <w:r>
                                          <w:rPr>
                                            <w:noProof/>
                                          </w:rPr>
                                          <w:drawing>
                                            <wp:inline distT="0" distB="0" distL="0" distR="0">
                                              <wp:extent cx="2201545" cy="1467485"/>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2201545" cy="14674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Rectangle 1" o:spid="_x0000_s1026" style="position:absolute;left:0;text-align:left;margin-left:-.3pt;margin-top:3.55pt;width:218.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" filled="f" stroked="f" strokeweight="1pt">
                            <v:textbox>
                              <w:txbxContent>
                                <w:p w:rsidR="00572F00" w:rsidRDefault="00DE76AE" w:rsidP="00572F00">
                                  <w:pPr>
                                    <w:jc w:val="center"/>
                                    <w:rPr>
                                      <w:lang w:bidi="fa-IR"/>
                                    </w:rPr>
                                  </w:pPr>
                                  <w:bookmarkStart w:id="4" w:name="sign"/>
                                  <w:bookmarkEnd w:id="4"/>
                                  <w:r>
                                    <w:rPr>
                                      <w:noProof/>
                                    </w:rPr>
                                    <w:drawing>
                                      <wp:inline distT="0" distB="0" distL="0" distR="0">
                                        <wp:extent cx="2201545" cy="1467485"/>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201545" cy="1467485"/>
                                                </a:xfrm>
                                                <a:prstGeom prst="rect">
                                                  <a:avLst/>
                                                </a:prstGeom>
                                              </pic:spPr>
                                            </pic:pic>
                                          </a:graphicData>
                                        </a:graphic>
                                      </wp:inline>
                                    </w:drawing>
                                  </w:r>
                                </w:p>
                              </w:txbxContent>
                            </v:textbox>
                          </v:rect>
                        </w:pict>
                      </mc:Fallback>
                    </mc:AlternateContent>
                  </w:r>
                </w:p>
              </w:tc>
            </w:tr>
          </w:tbl>
          <w:p w:rsidR="00572F00" w:rsidRPr="00572F00" w:rsidRDefault="00572F00" w:rsidP="00572F00">
            <w:pPr>
              <w:bidi/>
              <w:rPr>
                <w:rFonts w:cs="B Nazanin"/>
              </w:rPr>
            </w:pPr>
          </w:p>
        </w:tc>
      </w:tr>
      <w:tr w:rsidR="00572F00" w:rsidRPr="00572F00" w:rsidTr="00010026">
        <w:tc>
          <w:tcPr>
            <w:tcW w:w="10350" w:type="dxa"/>
          </w:tcPr>
          <w:p w:rsidR="00572F00" w:rsidRPr="00ED23F8" w:rsidRDefault="00572F00" w:rsidP="00572F00">
            <w:pPr>
              <w:bidi/>
              <w:rPr>
                <w:rFonts w:cs="Traffic"/>
                <w:sz w:val="16"/>
                <w:szCs w:val="16"/>
              </w:rPr>
            </w:pPr>
            <w:bookmarkStart w:id="4" w:name="ReceiversOfCopy"/>
            <w:bookmarkEnd w:id="4"/>
          </w:p>
        </w:tc>
      </w:tr>
    </w:tbl>
    <w:p w:rsidR="00F149A8" w:rsidRPr="00572F00" w:rsidRDefault="00F149A8" w:rsidP="00572F00">
      <w:pPr>
        <w:bidi/>
        <w:rPr>
          <w:rFonts w:cs="B Nazanin"/>
        </w:rPr>
      </w:pPr>
    </w:p>
    <w:sectPr w:rsidR="00F149A8" w:rsidRPr="00572F00" w:rsidSect="00F37B4D">
      <w:headerReference w:type="default" r:id="rId8"/>
      <w:footerReference w:type="default" r:id="rId9"/>
      <w:pgSz w:w="12240" w:h="15840"/>
      <w:pgMar w:top="1440" w:right="1440" w:bottom="1440" w:left="720" w:header="27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CD2" w:rsidRDefault="00544CD2" w:rsidP="00311A14">
      <w:pPr>
        <w:spacing w:after="0" w:line="240" w:lineRule="auto"/>
      </w:pPr>
      <w:r>
        <w:separator/>
      </w:r>
    </w:p>
  </w:endnote>
  <w:endnote w:type="continuationSeparator" w:id="0">
    <w:p w:rsidR="00544CD2" w:rsidRDefault="00544CD2" w:rsidP="0031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0" w:usb1="80000000" w:usb2="00000008" w:usb3="00000000" w:csb0="00000040" w:csb1="00000000"/>
  </w:font>
  <w:font w:name="Traffic">
    <w:altName w:val="Courier New"/>
    <w:charset w:val="B2"/>
    <w:family w:val="auto"/>
    <w:pitch w:val="variable"/>
    <w:sig w:usb0="00002000" w:usb1="80000000" w:usb2="00000008" w:usb3="00000000" w:csb0="00000040" w:csb1="00000000"/>
  </w:font>
  <w:font w:name="IranNastaliq">
    <w:altName w:val="Microsoft Sans Serif"/>
    <w:panose1 w:val="02020505000000020003"/>
    <w:charset w:val="00"/>
    <w:family w:val="roman"/>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00" w:type="dxa"/>
      <w:tblInd w:w="-1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5"/>
      <w:gridCol w:w="7275"/>
    </w:tblGrid>
    <w:tr w:rsidR="00ED23F8" w:rsidRPr="00ED23F8" w:rsidTr="0022069D">
      <w:trPr>
        <w:trHeight w:val="417"/>
      </w:trPr>
      <w:tc>
        <w:tcPr>
          <w:tcW w:w="3525" w:type="dxa"/>
        </w:tcPr>
        <w:p w:rsidR="00ED23F8" w:rsidRPr="00ED23F8" w:rsidRDefault="00ED23F8" w:rsidP="00ED23F8">
          <w:pPr>
            <w:pStyle w:val="Footer"/>
            <w:bidi/>
            <w:rPr>
              <w:rFonts w:cs="B Nazanin"/>
              <w:sz w:val="16"/>
              <w:szCs w:val="16"/>
            </w:rPr>
          </w:pPr>
        </w:p>
      </w:tc>
      <w:tc>
        <w:tcPr>
          <w:tcW w:w="7275" w:type="dxa"/>
          <w:vAlign w:val="center"/>
        </w:tcPr>
        <w:p w:rsidR="00ED23F8" w:rsidRPr="00ED23F8" w:rsidRDefault="00ED23F8" w:rsidP="00C13A5E">
          <w:pPr>
            <w:pStyle w:val="Footer"/>
            <w:bidi/>
            <w:rPr>
              <w:rFonts w:cs="B Nazanin"/>
              <w:sz w:val="16"/>
              <w:szCs w:val="16"/>
            </w:rPr>
          </w:pPr>
          <w:r>
            <w:rPr>
              <w:rFonts w:cs="B Zar"/>
              <w:b/>
              <w:bCs/>
              <w:color w:val="000000"/>
              <w:sz w:val="16"/>
              <w:szCs w:val="16"/>
              <w:lang w:val="x-none" w:eastAsia="x-none" w:bidi="fa-IR"/>
            </w:rPr>
            <w:sym w:font="Wingdings" w:char="F03F"/>
          </w:r>
          <w:r>
            <w:rPr>
              <w:rFonts w:cs="B Zar" w:hint="cs"/>
              <w:b/>
              <w:bCs/>
              <w:color w:val="000000"/>
              <w:sz w:val="16"/>
              <w:szCs w:val="16"/>
              <w:rtl/>
              <w:lang w:val="x-none" w:eastAsia="x-none" w:bidi="fa-IR"/>
            </w:rPr>
            <w:t xml:space="preserve"> </w:t>
          </w:r>
          <w:r w:rsidRPr="00ED23F8">
            <w:rPr>
              <w:rFonts w:cs="B Nazanin" w:hint="cs"/>
              <w:sz w:val="16"/>
              <w:szCs w:val="16"/>
              <w:rtl/>
              <w:lang w:bidi="fa-IR"/>
            </w:rPr>
            <w:t>آدرس: تربت</w:t>
          </w:r>
          <w:r w:rsidRPr="00ED23F8">
            <w:rPr>
              <w:rFonts w:cs="B Nazanin"/>
              <w:sz w:val="16"/>
              <w:szCs w:val="16"/>
              <w:rtl/>
              <w:lang w:bidi="fa-IR"/>
            </w:rPr>
            <w:t xml:space="preserve"> جام </w:t>
          </w:r>
          <w:r w:rsidRPr="00ED23F8">
            <w:rPr>
              <w:rFonts w:ascii="Times New Roman" w:hAnsi="Times New Roman" w:cs="Times New Roman" w:hint="cs"/>
              <w:sz w:val="16"/>
              <w:szCs w:val="16"/>
              <w:rtl/>
              <w:lang w:bidi="fa-IR"/>
            </w:rPr>
            <w:t>–</w:t>
          </w:r>
          <w:r w:rsidRPr="00ED23F8">
            <w:rPr>
              <w:rFonts w:cs="B Nazanin"/>
              <w:sz w:val="16"/>
              <w:szCs w:val="16"/>
              <w:rtl/>
              <w:lang w:bidi="fa-IR"/>
            </w:rPr>
            <w:t xml:space="preserve"> </w:t>
          </w:r>
          <w:r w:rsidRPr="00ED23F8">
            <w:rPr>
              <w:rFonts w:cs="B Nazanin" w:hint="cs"/>
              <w:sz w:val="16"/>
              <w:szCs w:val="16"/>
              <w:rtl/>
              <w:lang w:bidi="fa-IR"/>
            </w:rPr>
            <w:t>خيابان</w:t>
          </w:r>
          <w:r w:rsidRPr="00ED23F8">
            <w:rPr>
              <w:rFonts w:cs="B Nazanin"/>
              <w:sz w:val="16"/>
              <w:szCs w:val="16"/>
              <w:rtl/>
              <w:lang w:bidi="fa-IR"/>
            </w:rPr>
            <w:t xml:space="preserve"> </w:t>
          </w:r>
          <w:r w:rsidR="00C13A5E">
            <w:rPr>
              <w:rFonts w:cs="B Nazanin" w:hint="cs"/>
              <w:sz w:val="16"/>
              <w:szCs w:val="16"/>
              <w:rtl/>
              <w:lang w:bidi="fa-IR"/>
            </w:rPr>
            <w:t>میرقوام الدین -</w:t>
          </w:r>
          <w:r w:rsidRPr="00ED23F8">
            <w:rPr>
              <w:rFonts w:cs="B Nazanin"/>
              <w:sz w:val="16"/>
              <w:szCs w:val="16"/>
              <w:rtl/>
              <w:lang w:bidi="fa-IR"/>
            </w:rPr>
            <w:t xml:space="preserve"> </w:t>
          </w:r>
        </w:p>
      </w:tc>
    </w:tr>
    <w:tr w:rsidR="00ED23F8" w:rsidRPr="00ED23F8" w:rsidTr="0022069D">
      <w:tc>
        <w:tcPr>
          <w:tcW w:w="3525" w:type="dxa"/>
        </w:tcPr>
        <w:p w:rsidR="00ED23F8" w:rsidRPr="00ED23F8" w:rsidRDefault="0022069D" w:rsidP="0022069D">
          <w:pPr>
            <w:pStyle w:val="Footer"/>
            <w:bidi/>
            <w:rPr>
              <w:rFonts w:cs="B Nazanin"/>
              <w:sz w:val="16"/>
              <w:szCs w:val="16"/>
            </w:rPr>
          </w:pPr>
          <w:r>
            <w:rPr>
              <w:rFonts w:cs="B Zar" w:hint="cs"/>
              <w:b/>
              <w:bCs/>
              <w:color w:val="000000"/>
              <w:sz w:val="16"/>
              <w:szCs w:val="16"/>
              <w:rtl/>
              <w:lang w:val="x-none" w:eastAsia="x-none" w:bidi="fa-IR"/>
            </w:rPr>
            <w:t>شماره تلفن دبیرخانه:</w:t>
          </w:r>
          <w:r w:rsidR="00ED23F8">
            <w:rPr>
              <w:rFonts w:cs="B Zar" w:hint="cs"/>
              <w:b/>
              <w:bCs/>
              <w:color w:val="000000"/>
              <w:sz w:val="16"/>
              <w:szCs w:val="16"/>
              <w:rtl/>
              <w:lang w:val="x-none" w:eastAsia="x-none" w:bidi="fa-IR"/>
            </w:rPr>
            <w:t xml:space="preserve"> </w:t>
          </w:r>
          <w:r>
            <w:rPr>
              <w:rFonts w:cs="B Zar" w:hint="cs"/>
              <w:b/>
              <w:bCs/>
              <w:color w:val="000000"/>
              <w:sz w:val="16"/>
              <w:szCs w:val="16"/>
              <w:rtl/>
              <w:lang w:val="x-none" w:eastAsia="x-none" w:bidi="fa-IR"/>
            </w:rPr>
            <w:t>52523124(051)</w:t>
          </w:r>
          <w:r w:rsidR="00ED23F8">
            <w:rPr>
              <w:rFonts w:cs="B Zar" w:hint="cs"/>
              <w:b/>
              <w:bCs/>
              <w:color w:val="000000"/>
              <w:sz w:val="16"/>
              <w:szCs w:val="16"/>
              <w:rtl/>
              <w:lang w:val="x-none" w:eastAsia="x-none" w:bidi="fa-IR"/>
            </w:rPr>
            <w:t xml:space="preserve">             </w:t>
          </w:r>
        </w:p>
      </w:tc>
      <w:tc>
        <w:tcPr>
          <w:tcW w:w="7275" w:type="dxa"/>
        </w:tcPr>
        <w:p w:rsidR="00ED23F8" w:rsidRPr="00ED23F8" w:rsidRDefault="00ED23F8" w:rsidP="00652261">
          <w:pPr>
            <w:pStyle w:val="Footer"/>
            <w:bidi/>
            <w:rPr>
              <w:rFonts w:cs="B Nazanin"/>
              <w:sz w:val="16"/>
              <w:szCs w:val="16"/>
            </w:rPr>
          </w:pPr>
          <w:r>
            <w:rPr>
              <w:rFonts w:cs="B Zar"/>
              <w:b/>
              <w:bCs/>
              <w:color w:val="000000"/>
              <w:sz w:val="16"/>
              <w:szCs w:val="16"/>
              <w:lang w:val="x-none" w:eastAsia="x-none" w:bidi="fa-IR"/>
            </w:rPr>
            <w:sym w:font="Wingdings" w:char="F028"/>
          </w:r>
          <w:r w:rsidR="00652261">
            <w:rPr>
              <w:rFonts w:cs="B Zar" w:hint="cs"/>
              <w:b/>
              <w:bCs/>
              <w:color w:val="000000"/>
              <w:sz w:val="16"/>
              <w:szCs w:val="16"/>
              <w:rtl/>
              <w:lang w:val="x-none" w:eastAsia="x-none" w:bidi="fa-IR"/>
            </w:rPr>
            <w:t xml:space="preserve"> تلفن :  52547292</w:t>
          </w:r>
          <w:r w:rsidR="0022069D">
            <w:rPr>
              <w:rFonts w:cs="B Nazanin" w:hint="cs"/>
              <w:sz w:val="16"/>
              <w:szCs w:val="16"/>
              <w:rtl/>
            </w:rPr>
            <w:t xml:space="preserve">(051)      </w:t>
          </w:r>
          <w:r w:rsidR="0022069D">
            <w:rPr>
              <w:rFonts w:cs="B Nazanin" w:hint="cs"/>
              <w:sz w:val="16"/>
              <w:szCs w:val="16"/>
              <w:rtl/>
              <w:lang w:bidi="fa-IR"/>
            </w:rPr>
            <w:t xml:space="preserve">     </w:t>
          </w:r>
          <w:r w:rsidR="0022069D">
            <w:rPr>
              <w:rFonts w:cs="B Nazanin" w:hint="cs"/>
              <w:sz w:val="16"/>
              <w:szCs w:val="16"/>
              <w:rtl/>
            </w:rPr>
            <w:t xml:space="preserve">               </w:t>
          </w:r>
          <w:r w:rsidR="0022069D">
            <w:rPr>
              <w:noProof/>
            </w:rPr>
            <w:drawing>
              <wp:inline distT="0" distB="0" distL="0" distR="0" wp14:anchorId="4D433416" wp14:editId="2631FC1F">
                <wp:extent cx="104775" cy="123825"/>
                <wp:effectExtent l="0" t="0" r="9525" b="9525"/>
                <wp:docPr id="21" name="Picture 21" descr="FAX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Xor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0022069D">
            <w:rPr>
              <w:rFonts w:cs="B Zar" w:hint="cs"/>
              <w:b/>
              <w:bCs/>
              <w:color w:val="000000"/>
              <w:sz w:val="16"/>
              <w:szCs w:val="16"/>
              <w:rtl/>
              <w:lang w:val="x-none" w:eastAsia="x-none" w:bidi="fa-IR"/>
            </w:rPr>
            <w:t xml:space="preserve">نمابر:  </w:t>
          </w:r>
          <w:r w:rsidR="00652261">
            <w:rPr>
              <w:rFonts w:cs="B Zar" w:hint="cs"/>
              <w:b/>
              <w:bCs/>
              <w:color w:val="000000"/>
              <w:sz w:val="16"/>
              <w:szCs w:val="16"/>
              <w:rtl/>
              <w:lang w:val="x-none" w:eastAsia="x-none" w:bidi="fa-IR"/>
            </w:rPr>
            <w:t>52523224</w:t>
          </w:r>
          <w:r w:rsidR="0022069D">
            <w:rPr>
              <w:rFonts w:cs="B Nazanin" w:hint="cs"/>
              <w:sz w:val="16"/>
              <w:szCs w:val="16"/>
              <w:rtl/>
            </w:rPr>
            <w:t xml:space="preserve">  (051)</w:t>
          </w:r>
        </w:p>
      </w:tc>
    </w:tr>
    <w:tr w:rsidR="00ED23F8" w:rsidRPr="00ED23F8" w:rsidTr="0022069D">
      <w:tc>
        <w:tcPr>
          <w:tcW w:w="3525" w:type="dxa"/>
        </w:tcPr>
        <w:p w:rsidR="00ED23F8" w:rsidRPr="00ED23F8" w:rsidRDefault="0022069D" w:rsidP="0022069D">
          <w:pPr>
            <w:bidi/>
            <w:spacing w:line="192" w:lineRule="auto"/>
            <w:rPr>
              <w:rFonts w:cs="B Zar"/>
              <w:b/>
              <w:bCs/>
              <w:color w:val="000000"/>
              <w:sz w:val="16"/>
              <w:szCs w:val="16"/>
              <w:lang w:eastAsia="x-none" w:bidi="fa-IR"/>
            </w:rPr>
          </w:pPr>
          <w:r>
            <w:rPr>
              <w:rFonts w:cs="B Zar" w:hint="cs"/>
              <w:b/>
              <w:bCs/>
              <w:color w:val="000000"/>
              <w:sz w:val="16"/>
              <w:szCs w:val="16"/>
              <w:rtl/>
              <w:lang w:eastAsia="x-none" w:bidi="fa-IR"/>
            </w:rPr>
            <w:t xml:space="preserve">پست الکترونیکی :   </w:t>
          </w:r>
          <w:r>
            <w:rPr>
              <w:rFonts w:cs="B Zar"/>
              <w:b/>
              <w:bCs/>
              <w:color w:val="000000"/>
              <w:sz w:val="16"/>
              <w:szCs w:val="16"/>
              <w:lang w:eastAsia="x-none" w:bidi="fa-IR"/>
            </w:rPr>
            <w:t>raees@trjums.ac.ir</w:t>
          </w:r>
        </w:p>
      </w:tc>
      <w:tc>
        <w:tcPr>
          <w:tcW w:w="7275" w:type="dxa"/>
        </w:tcPr>
        <w:p w:rsidR="00ED23F8" w:rsidRPr="00ED23F8" w:rsidRDefault="00ED23F8" w:rsidP="00652261">
          <w:pPr>
            <w:pStyle w:val="Footer"/>
            <w:bidi/>
            <w:rPr>
              <w:rFonts w:cs="B Nazanin"/>
              <w:sz w:val="16"/>
              <w:szCs w:val="16"/>
              <w:rtl/>
              <w:lang w:bidi="fa-IR"/>
            </w:rPr>
          </w:pPr>
          <w:r>
            <w:rPr>
              <w:noProof/>
            </w:rPr>
            <w:drawing>
              <wp:inline distT="0" distB="0" distL="0" distR="0" wp14:anchorId="1C783E45" wp14:editId="4BF98FB8">
                <wp:extent cx="142875" cy="114300"/>
                <wp:effectExtent l="0" t="0" r="9525" b="0"/>
                <wp:docPr id="22" name="Picture 22" descr="Email_Symbol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_Symbol_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cs="B Zar" w:hint="cs"/>
              <w:b/>
              <w:bCs/>
              <w:color w:val="000000"/>
              <w:sz w:val="16"/>
              <w:szCs w:val="16"/>
              <w:rtl/>
              <w:lang w:val="x-none" w:eastAsia="x-none" w:bidi="fa-IR"/>
            </w:rPr>
            <w:t xml:space="preserve"> صفحه الکترونیکی:</w:t>
          </w:r>
          <w:r w:rsidR="0022069D">
            <w:rPr>
              <w:rFonts w:cs="B Zar"/>
              <w:b/>
              <w:bCs/>
              <w:color w:val="000000"/>
              <w:sz w:val="16"/>
              <w:szCs w:val="16"/>
              <w:lang w:eastAsia="x-none" w:bidi="fa-IR"/>
            </w:rPr>
            <w:t xml:space="preserve"> </w:t>
          </w:r>
          <w:hyperlink r:id="rId3" w:history="1">
            <w:r w:rsidR="00652261" w:rsidRPr="00BC1FD7">
              <w:rPr>
                <w:rStyle w:val="Hyperlink"/>
                <w:rFonts w:cs="B Zar"/>
                <w:b/>
                <w:bCs/>
                <w:sz w:val="16"/>
                <w:szCs w:val="16"/>
                <w:lang w:eastAsia="x-none" w:bidi="fa-IR"/>
              </w:rPr>
              <w:t>http://edu.trjums.ac.ir/</w:t>
            </w:r>
          </w:hyperlink>
          <w:r w:rsidR="0022069D">
            <w:rPr>
              <w:rFonts w:cs="B Zar"/>
              <w:b/>
              <w:bCs/>
              <w:color w:val="000000"/>
              <w:sz w:val="16"/>
              <w:szCs w:val="16"/>
              <w:lang w:eastAsia="x-none" w:bidi="fa-IR"/>
            </w:rPr>
            <w:t xml:space="preserve">                    </w:t>
          </w:r>
        </w:p>
      </w:tc>
    </w:tr>
  </w:tbl>
  <w:p w:rsidR="00311A14" w:rsidRDefault="00311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CD2" w:rsidRDefault="00544CD2" w:rsidP="00311A14">
      <w:pPr>
        <w:spacing w:after="0" w:line="240" w:lineRule="auto"/>
      </w:pPr>
      <w:r>
        <w:separator/>
      </w:r>
    </w:p>
  </w:footnote>
  <w:footnote w:type="continuationSeparator" w:id="0">
    <w:p w:rsidR="00544CD2" w:rsidRDefault="00544CD2" w:rsidP="00311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85"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790"/>
      <w:gridCol w:w="4410"/>
      <w:gridCol w:w="3240"/>
    </w:tblGrid>
    <w:tr w:rsidR="00ED23F8" w:rsidRPr="00ED23F8" w:rsidTr="00F467EC">
      <w:tc>
        <w:tcPr>
          <w:tcW w:w="1345" w:type="dxa"/>
        </w:tcPr>
        <w:p w:rsidR="00ED23F8" w:rsidRPr="00311A14" w:rsidRDefault="00DE76AE" w:rsidP="00311A14">
          <w:pPr>
            <w:pStyle w:val="Header"/>
            <w:bidi/>
            <w:rPr>
              <w:rFonts w:cs="B Nazanin"/>
              <w:b/>
              <w:bCs/>
              <w:sz w:val="20"/>
              <w:szCs w:val="20"/>
            </w:rPr>
          </w:pPr>
          <w:bookmarkStart w:id="5" w:name="ExportEntityNumber"/>
          <w:bookmarkEnd w:id="5"/>
          <w:r>
            <w:rPr>
              <w:rFonts w:cs="B Nazanin"/>
              <w:b/>
              <w:bCs/>
              <w:sz w:val="20"/>
              <w:szCs w:val="20"/>
              <w:rtl/>
            </w:rPr>
            <w:t>1109/1401</w:t>
          </w:r>
        </w:p>
      </w:tc>
      <w:tc>
        <w:tcPr>
          <w:tcW w:w="1790" w:type="dxa"/>
        </w:tcPr>
        <w:p w:rsidR="00ED23F8" w:rsidRPr="00311A14" w:rsidRDefault="00ED23F8" w:rsidP="00311A14">
          <w:pPr>
            <w:pStyle w:val="Header"/>
            <w:bidi/>
            <w:jc w:val="right"/>
            <w:rPr>
              <w:rFonts w:cs="B Nazanin"/>
              <w:b/>
              <w:bCs/>
              <w:sz w:val="20"/>
              <w:szCs w:val="20"/>
              <w:rtl/>
              <w:lang w:bidi="fa-IR"/>
            </w:rPr>
          </w:pPr>
          <w:r w:rsidRPr="00311A14">
            <w:rPr>
              <w:rFonts w:cs="B Nazanin" w:hint="cs"/>
              <w:b/>
              <w:bCs/>
              <w:sz w:val="20"/>
              <w:szCs w:val="20"/>
              <w:rtl/>
              <w:lang w:bidi="fa-IR"/>
            </w:rPr>
            <w:t>شماره:</w:t>
          </w:r>
        </w:p>
      </w:tc>
      <w:tc>
        <w:tcPr>
          <w:tcW w:w="4410" w:type="dxa"/>
          <w:vMerge w:val="restart"/>
        </w:tcPr>
        <w:p w:rsidR="00ED23F8" w:rsidRPr="00311A14" w:rsidRDefault="00ED23F8" w:rsidP="00ED23F8">
          <w:pPr>
            <w:pStyle w:val="Header"/>
            <w:bidi/>
            <w:jc w:val="center"/>
            <w:rPr>
              <w:rFonts w:cs="B Nazanin"/>
              <w:b/>
              <w:bCs/>
              <w:sz w:val="20"/>
              <w:szCs w:val="20"/>
            </w:rPr>
          </w:pPr>
          <w:r>
            <w:rPr>
              <w:rFonts w:cs="B Nazanin"/>
              <w:b/>
              <w:bCs/>
              <w:noProof/>
              <w:sz w:val="20"/>
              <w:szCs w:val="20"/>
            </w:rPr>
            <w:drawing>
              <wp:inline distT="0" distB="0" distL="0" distR="0" wp14:anchorId="72367482">
                <wp:extent cx="1042224" cy="87630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371" cy="878106"/>
                        </a:xfrm>
                        <a:prstGeom prst="rect">
                          <a:avLst/>
                        </a:prstGeom>
                        <a:noFill/>
                      </pic:spPr>
                    </pic:pic>
                  </a:graphicData>
                </a:graphic>
              </wp:inline>
            </w:drawing>
          </w:r>
        </w:p>
      </w:tc>
      <w:tc>
        <w:tcPr>
          <w:tcW w:w="3240" w:type="dxa"/>
          <w:vMerge w:val="restart"/>
        </w:tcPr>
        <w:p w:rsidR="00ED23F8" w:rsidRPr="00ED23F8" w:rsidRDefault="00C13A5E" w:rsidP="00C13A5E">
          <w:pPr>
            <w:pStyle w:val="Header"/>
            <w:bidi/>
            <w:jc w:val="center"/>
            <w:rPr>
              <w:rFonts w:cs="B Nazanin"/>
              <w:b/>
              <w:bCs/>
              <w:sz w:val="28"/>
              <w:szCs w:val="28"/>
              <w:lang w:bidi="fa-IR"/>
            </w:rPr>
          </w:pPr>
          <w:r>
            <w:rPr>
              <w:rFonts w:ascii="IranNastaliq" w:hAnsi="IranNastaliq" w:cs="IranNastaliq"/>
              <w:b/>
              <w:bCs/>
              <w:sz w:val="40"/>
              <w:szCs w:val="40"/>
              <w:rtl/>
            </w:rPr>
            <w:t xml:space="preserve">معاونت آموزشی،پژوهشی </w:t>
          </w:r>
          <w:r>
            <w:rPr>
              <w:rFonts w:ascii="IranNastaliq" w:hAnsi="IranNastaliq" w:cs="IranNastaliq"/>
              <w:b/>
              <w:bCs/>
              <w:sz w:val="40"/>
              <w:szCs w:val="40"/>
              <w:rtl/>
            </w:rPr>
            <w:br/>
            <w:t xml:space="preserve"> و دانشجویی،فرهنگی</w:t>
          </w:r>
        </w:p>
      </w:tc>
    </w:tr>
    <w:tr w:rsidR="00ED23F8" w:rsidRPr="00311A14" w:rsidTr="00F467EC">
      <w:tc>
        <w:tcPr>
          <w:tcW w:w="1345" w:type="dxa"/>
        </w:tcPr>
        <w:p w:rsidR="00ED23F8" w:rsidRPr="00311A14" w:rsidRDefault="00DE76AE" w:rsidP="00311A14">
          <w:pPr>
            <w:pStyle w:val="Header"/>
            <w:bidi/>
            <w:rPr>
              <w:rFonts w:cs="B Nazanin"/>
              <w:b/>
              <w:bCs/>
              <w:sz w:val="20"/>
              <w:szCs w:val="20"/>
            </w:rPr>
          </w:pPr>
          <w:bookmarkStart w:id="6" w:name="ExportPersianDate"/>
          <w:bookmarkEnd w:id="6"/>
          <w:r>
            <w:rPr>
              <w:rFonts w:cs="B Nazanin"/>
              <w:b/>
              <w:bCs/>
              <w:sz w:val="20"/>
              <w:szCs w:val="20"/>
              <w:rtl/>
            </w:rPr>
            <w:t>20/1/1401</w:t>
          </w:r>
        </w:p>
      </w:tc>
      <w:tc>
        <w:tcPr>
          <w:tcW w:w="1790" w:type="dxa"/>
        </w:tcPr>
        <w:p w:rsidR="00ED23F8" w:rsidRPr="00311A14" w:rsidRDefault="00ED23F8" w:rsidP="00311A14">
          <w:pPr>
            <w:pStyle w:val="Header"/>
            <w:bidi/>
            <w:jc w:val="right"/>
            <w:rPr>
              <w:rFonts w:cs="B Nazanin"/>
              <w:b/>
              <w:bCs/>
              <w:sz w:val="20"/>
              <w:szCs w:val="20"/>
            </w:rPr>
          </w:pPr>
          <w:r w:rsidRPr="00311A14">
            <w:rPr>
              <w:rFonts w:cs="B Nazanin" w:hint="cs"/>
              <w:b/>
              <w:bCs/>
              <w:sz w:val="20"/>
              <w:szCs w:val="20"/>
              <w:rtl/>
            </w:rPr>
            <w:t>تاریخ:</w:t>
          </w:r>
        </w:p>
      </w:tc>
      <w:tc>
        <w:tcPr>
          <w:tcW w:w="4410" w:type="dxa"/>
          <w:vMerge/>
        </w:tcPr>
        <w:p w:rsidR="00ED23F8" w:rsidRPr="00311A14" w:rsidRDefault="00ED23F8" w:rsidP="00311A14">
          <w:pPr>
            <w:pStyle w:val="Header"/>
            <w:bidi/>
            <w:rPr>
              <w:rFonts w:cs="B Nazanin"/>
              <w:b/>
              <w:bCs/>
              <w:sz w:val="20"/>
              <w:szCs w:val="20"/>
            </w:rPr>
          </w:pPr>
        </w:p>
      </w:tc>
      <w:tc>
        <w:tcPr>
          <w:tcW w:w="3240" w:type="dxa"/>
          <w:vMerge/>
        </w:tcPr>
        <w:p w:rsidR="00ED23F8" w:rsidRPr="00311A14" w:rsidRDefault="00ED23F8" w:rsidP="00311A14">
          <w:pPr>
            <w:pStyle w:val="Header"/>
            <w:bidi/>
            <w:rPr>
              <w:rFonts w:cs="B Nazanin"/>
              <w:b/>
              <w:bCs/>
              <w:sz w:val="20"/>
              <w:szCs w:val="20"/>
            </w:rPr>
          </w:pPr>
        </w:p>
      </w:tc>
    </w:tr>
    <w:tr w:rsidR="00ED23F8" w:rsidRPr="00311A14" w:rsidTr="00F467EC">
      <w:tc>
        <w:tcPr>
          <w:tcW w:w="1345" w:type="dxa"/>
        </w:tcPr>
        <w:p w:rsidR="00ED23F8" w:rsidRPr="00311A14" w:rsidRDefault="00DE76AE" w:rsidP="00311A14">
          <w:pPr>
            <w:pStyle w:val="Header"/>
            <w:bidi/>
            <w:rPr>
              <w:rFonts w:cs="B Nazanin"/>
              <w:b/>
              <w:bCs/>
              <w:sz w:val="20"/>
              <w:szCs w:val="20"/>
            </w:rPr>
          </w:pPr>
          <w:bookmarkStart w:id="7" w:name="Peyvast"/>
          <w:bookmarkEnd w:id="7"/>
          <w:r>
            <w:rPr>
              <w:rFonts w:cs="B Nazanin"/>
              <w:b/>
              <w:bCs/>
              <w:sz w:val="20"/>
              <w:szCs w:val="20"/>
              <w:rtl/>
            </w:rPr>
            <w:t>ندارد</w:t>
          </w:r>
        </w:p>
      </w:tc>
      <w:tc>
        <w:tcPr>
          <w:tcW w:w="1790" w:type="dxa"/>
        </w:tcPr>
        <w:p w:rsidR="00ED23F8" w:rsidRPr="00311A14" w:rsidRDefault="00ED23F8" w:rsidP="00311A14">
          <w:pPr>
            <w:pStyle w:val="Header"/>
            <w:bidi/>
            <w:jc w:val="right"/>
            <w:rPr>
              <w:rFonts w:cs="B Nazanin"/>
              <w:b/>
              <w:bCs/>
              <w:sz w:val="20"/>
              <w:szCs w:val="20"/>
            </w:rPr>
          </w:pPr>
          <w:r w:rsidRPr="00311A14">
            <w:rPr>
              <w:rFonts w:cs="B Nazanin" w:hint="cs"/>
              <w:b/>
              <w:bCs/>
              <w:sz w:val="20"/>
              <w:szCs w:val="20"/>
              <w:rtl/>
            </w:rPr>
            <w:t>پیوست:</w:t>
          </w:r>
        </w:p>
      </w:tc>
      <w:tc>
        <w:tcPr>
          <w:tcW w:w="4410" w:type="dxa"/>
          <w:vMerge/>
        </w:tcPr>
        <w:p w:rsidR="00ED23F8" w:rsidRPr="00311A14" w:rsidRDefault="00ED23F8" w:rsidP="00311A14">
          <w:pPr>
            <w:pStyle w:val="Header"/>
            <w:bidi/>
            <w:rPr>
              <w:rFonts w:cs="B Nazanin"/>
              <w:b/>
              <w:bCs/>
              <w:sz w:val="20"/>
              <w:szCs w:val="20"/>
            </w:rPr>
          </w:pPr>
        </w:p>
      </w:tc>
      <w:tc>
        <w:tcPr>
          <w:tcW w:w="3240" w:type="dxa"/>
          <w:vMerge/>
        </w:tcPr>
        <w:p w:rsidR="00ED23F8" w:rsidRPr="00311A14" w:rsidRDefault="00ED23F8" w:rsidP="00311A14">
          <w:pPr>
            <w:pStyle w:val="Header"/>
            <w:bidi/>
            <w:rPr>
              <w:rFonts w:cs="B Nazanin"/>
              <w:b/>
              <w:bCs/>
              <w:sz w:val="20"/>
              <w:szCs w:val="20"/>
            </w:rPr>
          </w:pPr>
        </w:p>
      </w:tc>
    </w:tr>
  </w:tbl>
  <w:p w:rsidR="00311A14" w:rsidRDefault="00311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sUAvfr0k3MXwyyLp66ajDQKfFwJeXexrggxhIFD8Ms2v+n5XiqnLY9S6XWbqBOxV0F9ZCFrdFjyf5LjMgFoRXA==" w:salt="bI+wwrOIs6SBIZUr67stu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08"/>
    <w:rsid w:val="00010026"/>
    <w:rsid w:val="000163C7"/>
    <w:rsid w:val="00036D83"/>
    <w:rsid w:val="00047B5B"/>
    <w:rsid w:val="000526D8"/>
    <w:rsid w:val="00070B0A"/>
    <w:rsid w:val="000B3B6C"/>
    <w:rsid w:val="000C67F7"/>
    <w:rsid w:val="000E34BF"/>
    <w:rsid w:val="00144708"/>
    <w:rsid w:val="001525C4"/>
    <w:rsid w:val="001B5EF4"/>
    <w:rsid w:val="001C506A"/>
    <w:rsid w:val="001F72CA"/>
    <w:rsid w:val="0022069D"/>
    <w:rsid w:val="00243CE6"/>
    <w:rsid w:val="00254D7B"/>
    <w:rsid w:val="00257E48"/>
    <w:rsid w:val="00284740"/>
    <w:rsid w:val="00292705"/>
    <w:rsid w:val="002A5F79"/>
    <w:rsid w:val="002B3933"/>
    <w:rsid w:val="002D13BC"/>
    <w:rsid w:val="002E3DFC"/>
    <w:rsid w:val="002F284F"/>
    <w:rsid w:val="00311A14"/>
    <w:rsid w:val="00342899"/>
    <w:rsid w:val="003A59DF"/>
    <w:rsid w:val="003C790A"/>
    <w:rsid w:val="003D5F0B"/>
    <w:rsid w:val="0040062E"/>
    <w:rsid w:val="00457DC5"/>
    <w:rsid w:val="004670BB"/>
    <w:rsid w:val="00477568"/>
    <w:rsid w:val="00482457"/>
    <w:rsid w:val="004C6BD4"/>
    <w:rsid w:val="0051648E"/>
    <w:rsid w:val="005248CD"/>
    <w:rsid w:val="00544CD2"/>
    <w:rsid w:val="00552AE4"/>
    <w:rsid w:val="00572F00"/>
    <w:rsid w:val="00590E4E"/>
    <w:rsid w:val="00593ABD"/>
    <w:rsid w:val="005C44A2"/>
    <w:rsid w:val="005C6456"/>
    <w:rsid w:val="005F063E"/>
    <w:rsid w:val="00640A23"/>
    <w:rsid w:val="00652261"/>
    <w:rsid w:val="00655A00"/>
    <w:rsid w:val="00676AE9"/>
    <w:rsid w:val="0068444E"/>
    <w:rsid w:val="00684D55"/>
    <w:rsid w:val="00686B79"/>
    <w:rsid w:val="006947AF"/>
    <w:rsid w:val="0070421D"/>
    <w:rsid w:val="00711242"/>
    <w:rsid w:val="00734ADA"/>
    <w:rsid w:val="00744C9A"/>
    <w:rsid w:val="007A5433"/>
    <w:rsid w:val="007C10EC"/>
    <w:rsid w:val="00843EE7"/>
    <w:rsid w:val="00862C1C"/>
    <w:rsid w:val="00960FED"/>
    <w:rsid w:val="0096424F"/>
    <w:rsid w:val="00984692"/>
    <w:rsid w:val="009D2CE3"/>
    <w:rsid w:val="00A0574D"/>
    <w:rsid w:val="00A578AA"/>
    <w:rsid w:val="00A843BE"/>
    <w:rsid w:val="00A86268"/>
    <w:rsid w:val="00AB6DB0"/>
    <w:rsid w:val="00B54152"/>
    <w:rsid w:val="00B76574"/>
    <w:rsid w:val="00B775B5"/>
    <w:rsid w:val="00BA5224"/>
    <w:rsid w:val="00BB17C2"/>
    <w:rsid w:val="00BB7A49"/>
    <w:rsid w:val="00BE78E3"/>
    <w:rsid w:val="00BF037A"/>
    <w:rsid w:val="00BF43DD"/>
    <w:rsid w:val="00C03A54"/>
    <w:rsid w:val="00C0690A"/>
    <w:rsid w:val="00C13A5E"/>
    <w:rsid w:val="00CA3E9F"/>
    <w:rsid w:val="00CF2897"/>
    <w:rsid w:val="00CF4412"/>
    <w:rsid w:val="00D3259B"/>
    <w:rsid w:val="00DA2C6C"/>
    <w:rsid w:val="00DE5E48"/>
    <w:rsid w:val="00DE76AE"/>
    <w:rsid w:val="00E53FFC"/>
    <w:rsid w:val="00E81142"/>
    <w:rsid w:val="00E81147"/>
    <w:rsid w:val="00EB7A63"/>
    <w:rsid w:val="00ED17E3"/>
    <w:rsid w:val="00ED23F8"/>
    <w:rsid w:val="00EE485D"/>
    <w:rsid w:val="00F149A8"/>
    <w:rsid w:val="00F23702"/>
    <w:rsid w:val="00F23B09"/>
    <w:rsid w:val="00F327DF"/>
    <w:rsid w:val="00F37B4D"/>
    <w:rsid w:val="00F467EC"/>
    <w:rsid w:val="00F76667"/>
    <w:rsid w:val="00F85C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E189D30-369C-4101-A7F2-1203BB18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1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A14"/>
  </w:style>
  <w:style w:type="paragraph" w:styleId="Footer">
    <w:name w:val="footer"/>
    <w:basedOn w:val="Normal"/>
    <w:link w:val="FooterChar"/>
    <w:uiPriority w:val="99"/>
    <w:unhideWhenUsed/>
    <w:rsid w:val="00311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A14"/>
  </w:style>
  <w:style w:type="character" w:styleId="Hyperlink">
    <w:name w:val="Hyperlink"/>
    <w:basedOn w:val="DefaultParagraphFont"/>
    <w:uiPriority w:val="99"/>
    <w:unhideWhenUsed/>
    <w:rsid w:val="0022069D"/>
    <w:rPr>
      <w:color w:val="0563C1" w:themeColor="hyperlink"/>
      <w:u w:val="single"/>
    </w:rPr>
  </w:style>
  <w:style w:type="character" w:styleId="Strong">
    <w:name w:val="Strong"/>
    <w:basedOn w:val="DefaultParagraphFont"/>
    <w:uiPriority w:val="22"/>
    <w:qFormat/>
    <w:rsid w:val="00243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076519">
      <w:bodyDiv w:val="1"/>
      <w:marLeft w:val="0"/>
      <w:marRight w:val="0"/>
      <w:marTop w:val="0"/>
      <w:marBottom w:val="0"/>
      <w:divBdr>
        <w:top w:val="none" w:sz="0" w:space="0" w:color="auto"/>
        <w:left w:val="none" w:sz="0" w:space="0" w:color="auto"/>
        <w:bottom w:val="none" w:sz="0" w:space="0" w:color="auto"/>
        <w:right w:val="none" w:sz="0" w:space="0" w:color="auto"/>
      </w:divBdr>
      <w:divsChild>
        <w:div w:id="1238829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edu.trjums.ac.ir/" TargetMode="External"/><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zamani</dc:creator>
  <cp:keywords/>
  <dc:description/>
  <cp:lastModifiedBy>farhangi</cp:lastModifiedBy>
  <cp:revision>2</cp:revision>
  <dcterms:created xsi:type="dcterms:W3CDTF">2023-06-24T03:47:00Z</dcterms:created>
  <dcterms:modified xsi:type="dcterms:W3CDTF">2023-06-24T03:47:00Z</dcterms:modified>
</cp:coreProperties>
</file>