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142" w:rsidRPr="005F063E" w:rsidRDefault="00A578AA" w:rsidP="003A59DF">
      <w:pPr>
        <w:bidi/>
        <w:jc w:val="center"/>
        <w:rPr>
          <w:rFonts w:cs="B Titr"/>
          <w:b/>
          <w:bCs/>
          <w:sz w:val="28"/>
          <w:szCs w:val="28"/>
        </w:rPr>
      </w:pPr>
      <w:bookmarkStart w:id="0" w:name="_GoBack"/>
      <w:bookmarkEnd w:id="0"/>
      <w:r>
        <w:rPr>
          <w:rFonts w:cs="2  Titr" w:hint="cs"/>
          <w:sz w:val="18"/>
          <w:szCs w:val="18"/>
          <w:rtl/>
          <w:lang w:bidi="fa-IR"/>
        </w:rPr>
        <w:t xml:space="preserve">« </w:t>
      </w:r>
      <w:r w:rsidRPr="006864AC">
        <w:rPr>
          <w:rFonts w:cs="B Nazanin"/>
          <w:color w:val="000000" w:themeColor="text1"/>
          <w:rtl/>
          <w:lang w:bidi="fa-IR"/>
        </w:rPr>
        <w:t>ک</w:t>
      </w:r>
      <w:r w:rsidRPr="006864AC">
        <w:rPr>
          <w:rFonts w:cs="B Nazanin" w:hint="cs"/>
          <w:color w:val="000000" w:themeColor="text1"/>
          <w:rtl/>
          <w:lang w:bidi="fa-IR"/>
        </w:rPr>
        <w:t>ی</w:t>
      </w:r>
      <w:r w:rsidRPr="006864AC">
        <w:rPr>
          <w:rFonts w:cs="B Nazanin" w:hint="eastAsia"/>
          <w:color w:val="000000" w:themeColor="text1"/>
          <w:rtl/>
          <w:lang w:bidi="fa-IR"/>
        </w:rPr>
        <w:t>ف</w:t>
      </w:r>
      <w:r w:rsidRPr="006864AC">
        <w:rPr>
          <w:rFonts w:cs="B Nazanin" w:hint="cs"/>
          <w:color w:val="000000" w:themeColor="text1"/>
          <w:rtl/>
          <w:lang w:bidi="fa-IR"/>
        </w:rPr>
        <w:t>ی</w:t>
      </w:r>
      <w:r w:rsidRPr="006864AC">
        <w:rPr>
          <w:rFonts w:cs="B Nazanin" w:hint="eastAsia"/>
          <w:color w:val="000000" w:themeColor="text1"/>
          <w:rtl/>
          <w:lang w:bidi="fa-IR"/>
        </w:rPr>
        <w:t>ت</w:t>
      </w:r>
      <w:r w:rsidRPr="006864AC">
        <w:rPr>
          <w:rFonts w:cs="B Nazanin"/>
          <w:color w:val="000000" w:themeColor="text1"/>
          <w:rtl/>
          <w:lang w:bidi="fa-IR"/>
        </w:rPr>
        <w:t xml:space="preserve"> آموزش گام</w:t>
      </w:r>
      <w:r w:rsidRPr="006864AC">
        <w:rPr>
          <w:rFonts w:cs="B Nazanin" w:hint="cs"/>
          <w:color w:val="000000" w:themeColor="text1"/>
          <w:rtl/>
          <w:lang w:bidi="fa-IR"/>
        </w:rPr>
        <w:t>ی</w:t>
      </w:r>
      <w:r w:rsidRPr="006864AC">
        <w:rPr>
          <w:rFonts w:cs="B Nazanin"/>
          <w:color w:val="000000" w:themeColor="text1"/>
          <w:rtl/>
          <w:lang w:bidi="fa-IR"/>
        </w:rPr>
        <w:t xml:space="preserve"> است به سو</w:t>
      </w:r>
      <w:r w:rsidRPr="006864AC">
        <w:rPr>
          <w:rFonts w:cs="B Nazanin" w:hint="cs"/>
          <w:color w:val="000000" w:themeColor="text1"/>
          <w:rtl/>
          <w:lang w:bidi="fa-IR"/>
        </w:rPr>
        <w:t>ی</w:t>
      </w:r>
      <w:r w:rsidRPr="006864AC">
        <w:rPr>
          <w:rFonts w:cs="B Nazanin"/>
          <w:color w:val="000000" w:themeColor="text1"/>
          <w:rtl/>
          <w:lang w:bidi="fa-IR"/>
        </w:rPr>
        <w:t xml:space="preserve"> توسعه </w:t>
      </w:r>
      <w:r w:rsidRPr="006864AC">
        <w:rPr>
          <w:rFonts w:cs="B Nazanin" w:hint="cs"/>
          <w:color w:val="000000" w:themeColor="text1"/>
          <w:rtl/>
          <w:lang w:bidi="fa-IR"/>
        </w:rPr>
        <w:t>ی</w:t>
      </w:r>
      <w:r w:rsidRPr="006864AC">
        <w:rPr>
          <w:rFonts w:cs="B Nazanin"/>
          <w:color w:val="000000" w:themeColor="text1"/>
          <w:rtl/>
          <w:lang w:bidi="fa-IR"/>
        </w:rPr>
        <w:t xml:space="preserve"> علم و فناور</w:t>
      </w:r>
      <w:r w:rsidRPr="006864AC">
        <w:rPr>
          <w:rFonts w:cs="B Nazanin" w:hint="cs"/>
          <w:color w:val="000000" w:themeColor="text1"/>
          <w:rtl/>
          <w:lang w:bidi="fa-IR"/>
        </w:rPr>
        <w:t>ی</w:t>
      </w:r>
      <w:r>
        <w:rPr>
          <w:rFonts w:cs="B Nazanin" w:hint="cs"/>
          <w:color w:val="000000" w:themeColor="text1"/>
          <w:rtl/>
          <w:lang w:bidi="fa-IR"/>
        </w:rPr>
        <w:t xml:space="preserve"> »</w:t>
      </w:r>
    </w:p>
    <w:tbl>
      <w:tblPr>
        <w:tblStyle w:val="TableGrid"/>
        <w:tblW w:w="1035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572F00" w:rsidRPr="00572F00" w:rsidTr="00010026">
        <w:trPr>
          <w:trHeight w:val="692"/>
        </w:trPr>
        <w:tc>
          <w:tcPr>
            <w:tcW w:w="10350" w:type="dxa"/>
          </w:tcPr>
          <w:p w:rsidR="006674BE" w:rsidRDefault="006674BE" w:rsidP="00E81142">
            <w:pPr>
              <w:bidi/>
              <w:rPr>
                <w:rFonts w:cs="B Titr"/>
                <w:sz w:val="24"/>
                <w:szCs w:val="24"/>
                <w:rtl/>
                <w:lang w:bidi="fa-IR"/>
              </w:rPr>
            </w:pPr>
            <w:bookmarkStart w:id="1" w:name="Receivers"/>
            <w:bookmarkEnd w:id="1"/>
            <w:r>
              <w:rPr>
                <w:rFonts w:cs="B Titr"/>
                <w:sz w:val="24"/>
                <w:szCs w:val="24"/>
                <w:rtl/>
                <w:lang w:bidi="fa-IR"/>
              </w:rPr>
              <w:t>جناب آقاي دكتر محمد واقعي</w:t>
            </w:r>
          </w:p>
          <w:p w:rsidR="00572F00" w:rsidRPr="00ED23F8" w:rsidRDefault="006674BE" w:rsidP="00E81142">
            <w:pPr>
              <w:bidi/>
              <w:rPr>
                <w:rFonts w:cs="B Titr"/>
                <w:sz w:val="24"/>
                <w:szCs w:val="24"/>
                <w:lang w:bidi="fa-IR"/>
              </w:rPr>
            </w:pPr>
            <w:r>
              <w:rPr>
                <w:rFonts w:cs="B Titr"/>
                <w:sz w:val="24"/>
                <w:szCs w:val="24"/>
                <w:rtl/>
                <w:lang w:bidi="fa-IR"/>
              </w:rPr>
              <w:t xml:space="preserve"> استاديار محترم دانشكده پرستاري و مامايي مشهد مقدس</w:t>
            </w:r>
          </w:p>
        </w:tc>
      </w:tr>
      <w:tr w:rsidR="00572F00" w:rsidRPr="00572F00" w:rsidTr="00010026">
        <w:trPr>
          <w:trHeight w:val="620"/>
        </w:trPr>
        <w:tc>
          <w:tcPr>
            <w:tcW w:w="10350" w:type="dxa"/>
            <w:vAlign w:val="center"/>
          </w:tcPr>
          <w:p w:rsidR="00572F00" w:rsidRPr="00E53FFC" w:rsidRDefault="00A0574D" w:rsidP="00B54152">
            <w:pPr>
              <w:bidi/>
              <w:spacing w:line="228" w:lineRule="auto"/>
              <w:rPr>
                <w:rFonts w:cs="B Zar"/>
                <w:b/>
                <w:bCs/>
                <w:color w:val="000000"/>
                <w:sz w:val="24"/>
                <w:szCs w:val="24"/>
              </w:rPr>
            </w:pPr>
            <w:r>
              <w:rPr>
                <w:rFonts w:cs="B Zar" w:hint="cs"/>
                <w:b/>
                <w:bCs/>
                <w:color w:val="000000"/>
                <w:sz w:val="24"/>
                <w:szCs w:val="24"/>
                <w:rtl/>
              </w:rPr>
              <w:t>باسلام و احترام</w:t>
            </w:r>
          </w:p>
        </w:tc>
      </w:tr>
      <w:tr w:rsidR="00572F00" w:rsidRPr="00572F00" w:rsidTr="00010026">
        <w:tc>
          <w:tcPr>
            <w:tcW w:w="10350" w:type="dxa"/>
          </w:tcPr>
          <w:p w:rsidR="006674BE" w:rsidRDefault="006674BE">
            <w:pPr>
              <w:bidi/>
              <w:jc w:val="both"/>
              <w:divId w:val="1747534362"/>
              <w:rPr>
                <w:rFonts w:ascii="Times New Roman" w:eastAsia="Times New Roman" w:hAnsi="Times New Roman" w:cs="B Nazanin"/>
                <w:sz w:val="26"/>
                <w:szCs w:val="26"/>
              </w:rPr>
            </w:pPr>
            <w:bookmarkStart w:id="2" w:name="Text"/>
            <w:bookmarkEnd w:id="2"/>
            <w:r>
              <w:rPr>
                <w:rtl/>
                <w:lang w:bidi="fa-IR"/>
              </w:rPr>
              <w:t>                   ضمن تشكر از همكاري صميمانه جنابعالي  و نظر به تخصص و و سوابق درخشان جنابعالي در كاراموزي پرستاري روان و با توجه به محدوديت هاي موجود در اين دانشكده، مزيد امتنان است در خصوص برگزاري دوره كاراموزي دانشجويان با اين دانشكده همكاري نماييد. پيشاپيش از حسن توجه جنابعالي كمال تشكر را دارم.</w:t>
            </w:r>
          </w:p>
          <w:p w:rsidR="00572F00" w:rsidRPr="00BB7A49" w:rsidRDefault="00572F00" w:rsidP="00572F00">
            <w:pPr>
              <w:bidi/>
              <w:rPr>
                <w:rFonts w:cs="B Nazanin"/>
                <w:sz w:val="28"/>
                <w:szCs w:val="28"/>
              </w:rPr>
            </w:pPr>
          </w:p>
        </w:tc>
      </w:tr>
      <w:tr w:rsidR="00572F00" w:rsidRPr="00572F00" w:rsidTr="00010026">
        <w:trPr>
          <w:trHeight w:val="2733"/>
        </w:trPr>
        <w:tc>
          <w:tcPr>
            <w:tcW w:w="10350" w:type="dxa"/>
          </w:tcPr>
          <w:tbl>
            <w:tblPr>
              <w:tblStyle w:val="TableGrid"/>
              <w:bidiVisual/>
              <w:tblW w:w="0" w:type="auto"/>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4844"/>
            </w:tblGrid>
            <w:tr w:rsidR="00572F00" w:rsidTr="004C6BD4">
              <w:trPr>
                <w:trHeight w:val="2607"/>
              </w:trPr>
              <w:tc>
                <w:tcPr>
                  <w:tcW w:w="5212" w:type="dxa"/>
                </w:tcPr>
                <w:p w:rsidR="00572F00" w:rsidRDefault="00572F00" w:rsidP="00572F00">
                  <w:pPr>
                    <w:bidi/>
                    <w:rPr>
                      <w:rFonts w:cs="B Nazanin"/>
                      <w:rtl/>
                    </w:rPr>
                  </w:pPr>
                </w:p>
              </w:tc>
              <w:tc>
                <w:tcPr>
                  <w:tcW w:w="4844" w:type="dxa"/>
                </w:tcPr>
                <w:p w:rsidR="00572F00" w:rsidRDefault="00572F00" w:rsidP="00572F00">
                  <w:pPr>
                    <w:bidi/>
                    <w:rPr>
                      <w:rFonts w:cs="B Nazanin"/>
                      <w:rtl/>
                    </w:rPr>
                  </w:pPr>
                  <w:r>
                    <w:rPr>
                      <w:rFonts w:cs="B Nazanin"/>
                      <w:noProof/>
                      <w:rtl/>
                      <w:lang w:bidi="fa-IR"/>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45085</wp:posOffset>
                            </wp:positionV>
                            <wp:extent cx="2771775" cy="1571625"/>
                            <wp:effectExtent l="0" t="0" r="0" b="0"/>
                            <wp:wrapNone/>
                            <wp:docPr id="1" name="Rectangle 1"/>
                            <wp:cNvGraphicFramePr/>
                            <a:graphic xmlns:a="http://schemas.openxmlformats.org/drawingml/2006/main">
                              <a:graphicData uri="http://schemas.microsoft.com/office/word/2010/wordprocessingShape">
                                <wps:wsp>
                                  <wps:cNvSpPr/>
                                  <wps:spPr>
                                    <a:xfrm>
                                      <a:off x="0" y="0"/>
                                      <a:ext cx="2771775" cy="157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2F00" w:rsidRDefault="006674BE" w:rsidP="00572F00">
                                        <w:pPr>
                                          <w:jc w:val="center"/>
                                          <w:rPr>
                                            <w:lang w:bidi="fa-IR"/>
                                          </w:rPr>
                                        </w:pPr>
                                        <w:bookmarkStart w:id="3" w:name="sign"/>
                                        <w:bookmarkEnd w:id="3"/>
                                        <w:r>
                                          <w:rPr>
                                            <w:noProof/>
                                            <w:lang w:bidi="fa-IR"/>
                                          </w:rPr>
                                          <w:drawing>
                                            <wp:inline distT="0" distB="0" distL="0" distR="0">
                                              <wp:extent cx="2201545" cy="146748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201545" cy="1467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Rectangle 1" o:spid="_x0000_s1026" style="position:absolute;left:0;text-align:left;margin-left:-.3pt;margin-top:3.55pt;width:218.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" filled="f" stroked="f" strokeweight="1pt">
                            <v:textbox>
                              <w:txbxContent>
                                <w:p w:rsidR="00572F00" w:rsidRDefault="006674BE" w:rsidP="00572F00">
                                  <w:pPr>
                                    <w:jc w:val="center"/>
                                    <w:rPr>
                                      <w:lang w:bidi="fa-IR"/>
                                    </w:rPr>
                                  </w:pPr>
                                  <w:bookmarkStart w:id="4" w:name="sign"/>
                                  <w:bookmarkEnd w:id="4"/>
                                  <w:r>
                                    <w:rPr>
                                      <w:noProof/>
                                    </w:rPr>
                                    <w:drawing>
                                      <wp:inline distT="0" distB="0" distL="0" distR="0">
                                        <wp:extent cx="2201545" cy="146748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201545" cy="1467485"/>
                                                </a:xfrm>
                                                <a:prstGeom prst="rect">
                                                  <a:avLst/>
                                                </a:prstGeom>
                                              </pic:spPr>
                                            </pic:pic>
                                          </a:graphicData>
                                        </a:graphic>
                                      </wp:inline>
                                    </w:drawing>
                                  </w:r>
                                </w:p>
                              </w:txbxContent>
                            </v:textbox>
                          </v:rect>
                        </w:pict>
                      </mc:Fallback>
                    </mc:AlternateContent>
                  </w:r>
                </w:p>
              </w:tc>
            </w:tr>
          </w:tbl>
          <w:p w:rsidR="00572F00" w:rsidRPr="00572F00" w:rsidRDefault="00572F00" w:rsidP="00572F00">
            <w:pPr>
              <w:bidi/>
              <w:rPr>
                <w:rFonts w:cs="B Nazanin"/>
              </w:rPr>
            </w:pPr>
          </w:p>
        </w:tc>
      </w:tr>
      <w:tr w:rsidR="00572F00" w:rsidRPr="00572F00" w:rsidTr="00010026">
        <w:tc>
          <w:tcPr>
            <w:tcW w:w="10350" w:type="dxa"/>
          </w:tcPr>
          <w:p w:rsidR="00572F00" w:rsidRPr="00ED23F8" w:rsidRDefault="00572F00" w:rsidP="00572F00">
            <w:pPr>
              <w:bidi/>
              <w:rPr>
                <w:rFonts w:cs="Traffic"/>
                <w:sz w:val="16"/>
                <w:szCs w:val="16"/>
              </w:rPr>
            </w:pPr>
            <w:bookmarkStart w:id="4" w:name="ReceiversOfCopy"/>
            <w:bookmarkEnd w:id="4"/>
          </w:p>
        </w:tc>
      </w:tr>
    </w:tbl>
    <w:p w:rsidR="00F149A8" w:rsidRPr="00572F00" w:rsidRDefault="00F149A8" w:rsidP="00572F00">
      <w:pPr>
        <w:bidi/>
        <w:rPr>
          <w:rFonts w:cs="B Nazanin"/>
        </w:rPr>
      </w:pPr>
    </w:p>
    <w:sectPr w:rsidR="00F149A8" w:rsidRPr="00572F00" w:rsidSect="00F37B4D">
      <w:headerReference w:type="default" r:id="rId8"/>
      <w:footerReference w:type="default" r:id="rId9"/>
      <w:pgSz w:w="12240" w:h="15840"/>
      <w:pgMar w:top="1440" w:right="1440" w:bottom="1440" w:left="720" w:header="270" w:footer="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32" w:rsidRDefault="008A7C32" w:rsidP="00311A14">
      <w:pPr>
        <w:spacing w:after="0" w:line="240" w:lineRule="auto"/>
      </w:pPr>
      <w:r>
        <w:separator/>
      </w:r>
    </w:p>
  </w:endnote>
  <w:endnote w:type="continuationSeparator" w:id="0">
    <w:p w:rsidR="008A7C32" w:rsidRDefault="008A7C32" w:rsidP="0031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 w:name="Traffic">
    <w:altName w:val="Courier New"/>
    <w:panose1 w:val="00000400000000000000"/>
    <w:charset w:val="B2"/>
    <w:family w:val="auto"/>
    <w:pitch w:val="variable"/>
    <w:sig w:usb0="00002000" w:usb1="00000000" w:usb2="00000000"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0" w:type="dxa"/>
      <w:tblInd w:w="-1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7275"/>
    </w:tblGrid>
    <w:tr w:rsidR="00ED23F8" w:rsidRPr="00ED23F8" w:rsidTr="0022069D">
      <w:trPr>
        <w:trHeight w:val="417"/>
      </w:trPr>
      <w:tc>
        <w:tcPr>
          <w:tcW w:w="3525" w:type="dxa"/>
        </w:tcPr>
        <w:p w:rsidR="00ED23F8" w:rsidRPr="00ED23F8" w:rsidRDefault="00ED23F8" w:rsidP="00ED23F8">
          <w:pPr>
            <w:pStyle w:val="Footer"/>
            <w:bidi/>
            <w:rPr>
              <w:rFonts w:cs="B Nazanin"/>
              <w:sz w:val="16"/>
              <w:szCs w:val="16"/>
            </w:rPr>
          </w:pPr>
        </w:p>
      </w:tc>
      <w:tc>
        <w:tcPr>
          <w:tcW w:w="7275" w:type="dxa"/>
          <w:vAlign w:val="center"/>
        </w:tcPr>
        <w:p w:rsidR="00ED23F8" w:rsidRPr="00ED23F8" w:rsidRDefault="00ED23F8" w:rsidP="00C13A5E">
          <w:pPr>
            <w:pStyle w:val="Footer"/>
            <w:bidi/>
            <w:rPr>
              <w:rFonts w:cs="B Nazanin"/>
              <w:sz w:val="16"/>
              <w:szCs w:val="16"/>
            </w:rPr>
          </w:pPr>
          <w:r>
            <w:rPr>
              <w:rFonts w:cs="B Zar"/>
              <w:b/>
              <w:bCs/>
              <w:color w:val="000000"/>
              <w:sz w:val="16"/>
              <w:szCs w:val="16"/>
              <w:lang w:val="x-none" w:eastAsia="x-none" w:bidi="fa-IR"/>
            </w:rPr>
            <w:sym w:font="Wingdings" w:char="F03F"/>
          </w:r>
          <w:r>
            <w:rPr>
              <w:rFonts w:cs="B Zar" w:hint="cs"/>
              <w:b/>
              <w:bCs/>
              <w:color w:val="000000"/>
              <w:sz w:val="16"/>
              <w:szCs w:val="16"/>
              <w:rtl/>
              <w:lang w:val="x-none" w:eastAsia="x-none" w:bidi="fa-IR"/>
            </w:rPr>
            <w:t xml:space="preserve"> </w:t>
          </w:r>
          <w:r w:rsidRPr="00ED23F8">
            <w:rPr>
              <w:rFonts w:cs="B Nazanin" w:hint="cs"/>
              <w:sz w:val="16"/>
              <w:szCs w:val="16"/>
              <w:rtl/>
              <w:lang w:bidi="fa-IR"/>
            </w:rPr>
            <w:t>آدرس: تربت</w:t>
          </w:r>
          <w:r w:rsidRPr="00ED23F8">
            <w:rPr>
              <w:rFonts w:cs="B Nazanin"/>
              <w:sz w:val="16"/>
              <w:szCs w:val="16"/>
              <w:rtl/>
              <w:lang w:bidi="fa-IR"/>
            </w:rPr>
            <w:t xml:space="preserve"> جام </w:t>
          </w:r>
          <w:r w:rsidRPr="00ED23F8">
            <w:rPr>
              <w:rFonts w:ascii="Times New Roman" w:hAnsi="Times New Roman" w:cs="Times New Roman" w:hint="cs"/>
              <w:sz w:val="16"/>
              <w:szCs w:val="16"/>
              <w:rtl/>
              <w:lang w:bidi="fa-IR"/>
            </w:rPr>
            <w:t>–</w:t>
          </w:r>
          <w:r w:rsidRPr="00ED23F8">
            <w:rPr>
              <w:rFonts w:cs="B Nazanin"/>
              <w:sz w:val="16"/>
              <w:szCs w:val="16"/>
              <w:rtl/>
              <w:lang w:bidi="fa-IR"/>
            </w:rPr>
            <w:t xml:space="preserve"> </w:t>
          </w:r>
          <w:r w:rsidRPr="00ED23F8">
            <w:rPr>
              <w:rFonts w:cs="B Nazanin" w:hint="cs"/>
              <w:sz w:val="16"/>
              <w:szCs w:val="16"/>
              <w:rtl/>
              <w:lang w:bidi="fa-IR"/>
            </w:rPr>
            <w:t>خيابان</w:t>
          </w:r>
          <w:r w:rsidRPr="00ED23F8">
            <w:rPr>
              <w:rFonts w:cs="B Nazanin"/>
              <w:sz w:val="16"/>
              <w:szCs w:val="16"/>
              <w:rtl/>
              <w:lang w:bidi="fa-IR"/>
            </w:rPr>
            <w:t xml:space="preserve"> </w:t>
          </w:r>
          <w:r w:rsidR="00C13A5E">
            <w:rPr>
              <w:rFonts w:cs="B Nazanin" w:hint="cs"/>
              <w:sz w:val="16"/>
              <w:szCs w:val="16"/>
              <w:rtl/>
              <w:lang w:bidi="fa-IR"/>
            </w:rPr>
            <w:t>میرقوام الدین -</w:t>
          </w:r>
          <w:r w:rsidRPr="00ED23F8">
            <w:rPr>
              <w:rFonts w:cs="B Nazanin"/>
              <w:sz w:val="16"/>
              <w:szCs w:val="16"/>
              <w:rtl/>
              <w:lang w:bidi="fa-IR"/>
            </w:rPr>
            <w:t xml:space="preserve"> </w:t>
          </w:r>
        </w:p>
      </w:tc>
    </w:tr>
    <w:tr w:rsidR="00ED23F8" w:rsidRPr="00ED23F8" w:rsidTr="0022069D">
      <w:tc>
        <w:tcPr>
          <w:tcW w:w="3525" w:type="dxa"/>
        </w:tcPr>
        <w:p w:rsidR="00ED23F8" w:rsidRPr="00ED23F8" w:rsidRDefault="0022069D" w:rsidP="0022069D">
          <w:pPr>
            <w:pStyle w:val="Footer"/>
            <w:bidi/>
            <w:rPr>
              <w:rFonts w:cs="B Nazanin"/>
              <w:sz w:val="16"/>
              <w:szCs w:val="16"/>
            </w:rPr>
          </w:pPr>
          <w:r>
            <w:rPr>
              <w:rFonts w:cs="B Zar" w:hint="cs"/>
              <w:b/>
              <w:bCs/>
              <w:color w:val="000000"/>
              <w:sz w:val="16"/>
              <w:szCs w:val="16"/>
              <w:rtl/>
              <w:lang w:val="x-none" w:eastAsia="x-none" w:bidi="fa-IR"/>
            </w:rPr>
            <w:t>شماره تلفن دبیرخانه:</w:t>
          </w:r>
          <w:r w:rsidR="00ED23F8">
            <w:rPr>
              <w:rFonts w:cs="B Zar" w:hint="cs"/>
              <w:b/>
              <w:bCs/>
              <w:color w:val="000000"/>
              <w:sz w:val="16"/>
              <w:szCs w:val="16"/>
              <w:rtl/>
              <w:lang w:val="x-none" w:eastAsia="x-none" w:bidi="fa-IR"/>
            </w:rPr>
            <w:t xml:space="preserve"> </w:t>
          </w:r>
          <w:r>
            <w:rPr>
              <w:rFonts w:cs="B Zar" w:hint="cs"/>
              <w:b/>
              <w:bCs/>
              <w:color w:val="000000"/>
              <w:sz w:val="16"/>
              <w:szCs w:val="16"/>
              <w:rtl/>
              <w:lang w:val="x-none" w:eastAsia="x-none" w:bidi="fa-IR"/>
            </w:rPr>
            <w:t>52523124(051)</w:t>
          </w:r>
          <w:r w:rsidR="00ED23F8">
            <w:rPr>
              <w:rFonts w:cs="B Zar" w:hint="cs"/>
              <w:b/>
              <w:bCs/>
              <w:color w:val="000000"/>
              <w:sz w:val="16"/>
              <w:szCs w:val="16"/>
              <w:rtl/>
              <w:lang w:val="x-none" w:eastAsia="x-none" w:bidi="fa-IR"/>
            </w:rPr>
            <w:t xml:space="preserve">             </w:t>
          </w:r>
        </w:p>
      </w:tc>
      <w:tc>
        <w:tcPr>
          <w:tcW w:w="7275" w:type="dxa"/>
        </w:tcPr>
        <w:p w:rsidR="00ED23F8" w:rsidRPr="00ED23F8" w:rsidRDefault="00ED23F8" w:rsidP="00652261">
          <w:pPr>
            <w:pStyle w:val="Footer"/>
            <w:bidi/>
            <w:rPr>
              <w:rFonts w:cs="B Nazanin"/>
              <w:sz w:val="16"/>
              <w:szCs w:val="16"/>
            </w:rPr>
          </w:pPr>
          <w:r>
            <w:rPr>
              <w:rFonts w:cs="B Zar"/>
              <w:b/>
              <w:bCs/>
              <w:color w:val="000000"/>
              <w:sz w:val="16"/>
              <w:szCs w:val="16"/>
              <w:lang w:val="x-none" w:eastAsia="x-none" w:bidi="fa-IR"/>
            </w:rPr>
            <w:sym w:font="Wingdings" w:char="F028"/>
          </w:r>
          <w:r w:rsidR="00652261">
            <w:rPr>
              <w:rFonts w:cs="B Zar" w:hint="cs"/>
              <w:b/>
              <w:bCs/>
              <w:color w:val="000000"/>
              <w:sz w:val="16"/>
              <w:szCs w:val="16"/>
              <w:rtl/>
              <w:lang w:val="x-none" w:eastAsia="x-none" w:bidi="fa-IR"/>
            </w:rPr>
            <w:t xml:space="preserve"> تلفن :  52547292</w:t>
          </w:r>
          <w:r w:rsidR="0022069D">
            <w:rPr>
              <w:rFonts w:cs="B Nazanin" w:hint="cs"/>
              <w:sz w:val="16"/>
              <w:szCs w:val="16"/>
              <w:rtl/>
            </w:rPr>
            <w:t xml:space="preserve">(051)      </w:t>
          </w:r>
          <w:r w:rsidR="0022069D">
            <w:rPr>
              <w:rFonts w:cs="B Nazanin" w:hint="cs"/>
              <w:sz w:val="16"/>
              <w:szCs w:val="16"/>
              <w:rtl/>
              <w:lang w:bidi="fa-IR"/>
            </w:rPr>
            <w:t xml:space="preserve">     </w:t>
          </w:r>
          <w:r w:rsidR="0022069D">
            <w:rPr>
              <w:rFonts w:cs="B Nazanin" w:hint="cs"/>
              <w:sz w:val="16"/>
              <w:szCs w:val="16"/>
              <w:rtl/>
            </w:rPr>
            <w:t xml:space="preserve">               </w:t>
          </w:r>
          <w:r w:rsidR="0022069D">
            <w:rPr>
              <w:noProof/>
              <w:lang w:bidi="fa-IR"/>
            </w:rPr>
            <w:drawing>
              <wp:inline distT="0" distB="0" distL="0" distR="0" wp14:anchorId="4D433416" wp14:editId="2631FC1F">
                <wp:extent cx="104775" cy="123825"/>
                <wp:effectExtent l="0" t="0" r="9525" b="9525"/>
                <wp:docPr id="21" name="Picture 21" descr="FAX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X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0022069D">
            <w:rPr>
              <w:rFonts w:cs="B Zar" w:hint="cs"/>
              <w:b/>
              <w:bCs/>
              <w:color w:val="000000"/>
              <w:sz w:val="16"/>
              <w:szCs w:val="16"/>
              <w:rtl/>
              <w:lang w:val="x-none" w:eastAsia="x-none" w:bidi="fa-IR"/>
            </w:rPr>
            <w:t xml:space="preserve">نمابر:  </w:t>
          </w:r>
          <w:r w:rsidR="00652261">
            <w:rPr>
              <w:rFonts w:cs="B Zar" w:hint="cs"/>
              <w:b/>
              <w:bCs/>
              <w:color w:val="000000"/>
              <w:sz w:val="16"/>
              <w:szCs w:val="16"/>
              <w:rtl/>
              <w:lang w:val="x-none" w:eastAsia="x-none" w:bidi="fa-IR"/>
            </w:rPr>
            <w:t>52523224</w:t>
          </w:r>
          <w:r w:rsidR="0022069D">
            <w:rPr>
              <w:rFonts w:cs="B Nazanin" w:hint="cs"/>
              <w:sz w:val="16"/>
              <w:szCs w:val="16"/>
              <w:rtl/>
            </w:rPr>
            <w:t xml:space="preserve">  (051)</w:t>
          </w:r>
        </w:p>
      </w:tc>
    </w:tr>
    <w:tr w:rsidR="00ED23F8" w:rsidRPr="00ED23F8" w:rsidTr="0022069D">
      <w:tc>
        <w:tcPr>
          <w:tcW w:w="3525" w:type="dxa"/>
        </w:tcPr>
        <w:p w:rsidR="00ED23F8" w:rsidRPr="00ED23F8" w:rsidRDefault="0022069D" w:rsidP="0022069D">
          <w:pPr>
            <w:bidi/>
            <w:spacing w:line="192" w:lineRule="auto"/>
            <w:rPr>
              <w:rFonts w:cs="B Zar"/>
              <w:b/>
              <w:bCs/>
              <w:color w:val="000000"/>
              <w:sz w:val="16"/>
              <w:szCs w:val="16"/>
              <w:lang w:eastAsia="x-none" w:bidi="fa-IR"/>
            </w:rPr>
          </w:pPr>
          <w:r>
            <w:rPr>
              <w:rFonts w:cs="B Zar" w:hint="cs"/>
              <w:b/>
              <w:bCs/>
              <w:color w:val="000000"/>
              <w:sz w:val="16"/>
              <w:szCs w:val="16"/>
              <w:rtl/>
              <w:lang w:eastAsia="x-none" w:bidi="fa-IR"/>
            </w:rPr>
            <w:t xml:space="preserve">پست الکترونیکی :   </w:t>
          </w:r>
          <w:r>
            <w:rPr>
              <w:rFonts w:cs="B Zar"/>
              <w:b/>
              <w:bCs/>
              <w:color w:val="000000"/>
              <w:sz w:val="16"/>
              <w:szCs w:val="16"/>
              <w:lang w:eastAsia="x-none" w:bidi="fa-IR"/>
            </w:rPr>
            <w:t>raees@trjums.ac.ir</w:t>
          </w:r>
        </w:p>
      </w:tc>
      <w:tc>
        <w:tcPr>
          <w:tcW w:w="7275" w:type="dxa"/>
        </w:tcPr>
        <w:p w:rsidR="00ED23F8" w:rsidRPr="00ED23F8" w:rsidRDefault="00ED23F8" w:rsidP="00652261">
          <w:pPr>
            <w:pStyle w:val="Footer"/>
            <w:bidi/>
            <w:rPr>
              <w:rFonts w:cs="B Nazanin"/>
              <w:sz w:val="16"/>
              <w:szCs w:val="16"/>
              <w:rtl/>
              <w:lang w:bidi="fa-IR"/>
            </w:rPr>
          </w:pPr>
          <w:r>
            <w:rPr>
              <w:noProof/>
              <w:lang w:bidi="fa-IR"/>
            </w:rPr>
            <w:drawing>
              <wp:inline distT="0" distB="0" distL="0" distR="0" wp14:anchorId="1C783E45" wp14:editId="4BF98FB8">
                <wp:extent cx="142875" cy="114300"/>
                <wp:effectExtent l="0" t="0" r="9525" b="0"/>
                <wp:docPr id="22" name="Picture 22" descr="Email_Symbol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_Symbol_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B Zar" w:hint="cs"/>
              <w:b/>
              <w:bCs/>
              <w:color w:val="000000"/>
              <w:sz w:val="16"/>
              <w:szCs w:val="16"/>
              <w:rtl/>
              <w:lang w:val="x-none" w:eastAsia="x-none" w:bidi="fa-IR"/>
            </w:rPr>
            <w:t xml:space="preserve"> صفحه الکترونیکی:</w:t>
          </w:r>
          <w:r w:rsidR="0022069D">
            <w:rPr>
              <w:rFonts w:cs="B Zar"/>
              <w:b/>
              <w:bCs/>
              <w:color w:val="000000"/>
              <w:sz w:val="16"/>
              <w:szCs w:val="16"/>
              <w:lang w:eastAsia="x-none" w:bidi="fa-IR"/>
            </w:rPr>
            <w:t xml:space="preserve"> </w:t>
          </w:r>
          <w:hyperlink r:id="rId3" w:history="1">
            <w:r w:rsidR="00652261" w:rsidRPr="00BC1FD7">
              <w:rPr>
                <w:rStyle w:val="Hyperlink"/>
                <w:rFonts w:cs="B Zar"/>
                <w:b/>
                <w:bCs/>
                <w:sz w:val="16"/>
                <w:szCs w:val="16"/>
                <w:lang w:eastAsia="x-none" w:bidi="fa-IR"/>
              </w:rPr>
              <w:t>http://edu.trjums.ac.ir/</w:t>
            </w:r>
          </w:hyperlink>
          <w:r w:rsidR="0022069D">
            <w:rPr>
              <w:rFonts w:cs="B Zar"/>
              <w:b/>
              <w:bCs/>
              <w:color w:val="000000"/>
              <w:sz w:val="16"/>
              <w:szCs w:val="16"/>
              <w:lang w:eastAsia="x-none" w:bidi="fa-IR"/>
            </w:rPr>
            <w:t xml:space="preserve">                    </w:t>
          </w:r>
        </w:p>
      </w:tc>
    </w:tr>
  </w:tbl>
  <w:p w:rsidR="00311A14" w:rsidRDefault="00311A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32" w:rsidRDefault="008A7C32" w:rsidP="00311A14">
      <w:pPr>
        <w:spacing w:after="0" w:line="240" w:lineRule="auto"/>
      </w:pPr>
      <w:r>
        <w:separator/>
      </w:r>
    </w:p>
  </w:footnote>
  <w:footnote w:type="continuationSeparator" w:id="0">
    <w:p w:rsidR="008A7C32" w:rsidRDefault="008A7C32" w:rsidP="0031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8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790"/>
      <w:gridCol w:w="4410"/>
      <w:gridCol w:w="3240"/>
    </w:tblGrid>
    <w:tr w:rsidR="00ED23F8" w:rsidRPr="00ED23F8" w:rsidTr="00F467EC">
      <w:tc>
        <w:tcPr>
          <w:tcW w:w="1345" w:type="dxa"/>
        </w:tcPr>
        <w:p w:rsidR="00ED23F8" w:rsidRPr="00311A14" w:rsidRDefault="006674BE" w:rsidP="00311A14">
          <w:pPr>
            <w:pStyle w:val="Header"/>
            <w:bidi/>
            <w:rPr>
              <w:rFonts w:cs="B Nazanin"/>
              <w:b/>
              <w:bCs/>
              <w:sz w:val="20"/>
              <w:szCs w:val="20"/>
            </w:rPr>
          </w:pPr>
          <w:bookmarkStart w:id="5" w:name="ExportEntityNumber"/>
          <w:bookmarkEnd w:id="5"/>
          <w:r>
            <w:rPr>
              <w:rFonts w:cs="B Nazanin"/>
              <w:b/>
              <w:bCs/>
              <w:sz w:val="20"/>
              <w:szCs w:val="20"/>
              <w:rtl/>
            </w:rPr>
            <w:t>16540/1400</w:t>
          </w:r>
        </w:p>
      </w:tc>
      <w:tc>
        <w:tcPr>
          <w:tcW w:w="1790" w:type="dxa"/>
        </w:tcPr>
        <w:p w:rsidR="00ED23F8" w:rsidRPr="00311A14" w:rsidRDefault="00ED23F8" w:rsidP="00311A14">
          <w:pPr>
            <w:pStyle w:val="Header"/>
            <w:bidi/>
            <w:jc w:val="right"/>
            <w:rPr>
              <w:rFonts w:cs="B Nazanin"/>
              <w:b/>
              <w:bCs/>
              <w:sz w:val="20"/>
              <w:szCs w:val="20"/>
              <w:rtl/>
              <w:lang w:bidi="fa-IR"/>
            </w:rPr>
          </w:pPr>
          <w:r w:rsidRPr="00311A14">
            <w:rPr>
              <w:rFonts w:cs="B Nazanin" w:hint="cs"/>
              <w:b/>
              <w:bCs/>
              <w:sz w:val="20"/>
              <w:szCs w:val="20"/>
              <w:rtl/>
              <w:lang w:bidi="fa-IR"/>
            </w:rPr>
            <w:t>شماره:</w:t>
          </w:r>
        </w:p>
      </w:tc>
      <w:tc>
        <w:tcPr>
          <w:tcW w:w="4410" w:type="dxa"/>
          <w:vMerge w:val="restart"/>
        </w:tcPr>
        <w:p w:rsidR="00ED23F8" w:rsidRPr="00311A14" w:rsidRDefault="00ED23F8" w:rsidP="00ED23F8">
          <w:pPr>
            <w:pStyle w:val="Header"/>
            <w:bidi/>
            <w:jc w:val="center"/>
            <w:rPr>
              <w:rFonts w:cs="B Nazanin"/>
              <w:b/>
              <w:bCs/>
              <w:sz w:val="20"/>
              <w:szCs w:val="20"/>
            </w:rPr>
          </w:pPr>
          <w:r>
            <w:rPr>
              <w:rFonts w:cs="B Nazanin"/>
              <w:b/>
              <w:bCs/>
              <w:noProof/>
              <w:sz w:val="20"/>
              <w:szCs w:val="20"/>
              <w:lang w:bidi="fa-IR"/>
            </w:rPr>
            <w:drawing>
              <wp:inline distT="0" distB="0" distL="0" distR="0" wp14:anchorId="72367482">
                <wp:extent cx="1042224" cy="87630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71" cy="878106"/>
                        </a:xfrm>
                        <a:prstGeom prst="rect">
                          <a:avLst/>
                        </a:prstGeom>
                        <a:noFill/>
                      </pic:spPr>
                    </pic:pic>
                  </a:graphicData>
                </a:graphic>
              </wp:inline>
            </w:drawing>
          </w:r>
        </w:p>
      </w:tc>
      <w:tc>
        <w:tcPr>
          <w:tcW w:w="3240" w:type="dxa"/>
          <w:vMerge w:val="restart"/>
        </w:tcPr>
        <w:p w:rsidR="00ED23F8" w:rsidRPr="00ED23F8" w:rsidRDefault="00C13A5E" w:rsidP="00C13A5E">
          <w:pPr>
            <w:pStyle w:val="Header"/>
            <w:bidi/>
            <w:jc w:val="center"/>
            <w:rPr>
              <w:rFonts w:cs="B Nazanin"/>
              <w:b/>
              <w:bCs/>
              <w:sz w:val="28"/>
              <w:szCs w:val="28"/>
              <w:lang w:bidi="fa-IR"/>
            </w:rPr>
          </w:pPr>
          <w:r>
            <w:rPr>
              <w:rFonts w:ascii="IranNastaliq" w:hAnsi="IranNastaliq" w:cs="IranNastaliq"/>
              <w:b/>
              <w:bCs/>
              <w:sz w:val="40"/>
              <w:szCs w:val="40"/>
              <w:rtl/>
            </w:rPr>
            <w:t xml:space="preserve">معاونت آموزشی،پژوهشی </w:t>
          </w:r>
          <w:r>
            <w:rPr>
              <w:rFonts w:ascii="IranNastaliq" w:hAnsi="IranNastaliq" w:cs="IranNastaliq"/>
              <w:b/>
              <w:bCs/>
              <w:sz w:val="40"/>
              <w:szCs w:val="40"/>
              <w:rtl/>
            </w:rPr>
            <w:br/>
            <w:t xml:space="preserve"> و دانشجویی،فرهنگی</w:t>
          </w:r>
        </w:p>
      </w:tc>
    </w:tr>
    <w:tr w:rsidR="00ED23F8" w:rsidRPr="00311A14" w:rsidTr="00F467EC">
      <w:tc>
        <w:tcPr>
          <w:tcW w:w="1345" w:type="dxa"/>
        </w:tcPr>
        <w:p w:rsidR="00ED23F8" w:rsidRPr="00311A14" w:rsidRDefault="006674BE" w:rsidP="00311A14">
          <w:pPr>
            <w:pStyle w:val="Header"/>
            <w:bidi/>
            <w:rPr>
              <w:rFonts w:cs="B Nazanin"/>
              <w:b/>
              <w:bCs/>
              <w:sz w:val="20"/>
              <w:szCs w:val="20"/>
            </w:rPr>
          </w:pPr>
          <w:bookmarkStart w:id="6" w:name="ExportPersianDate"/>
          <w:bookmarkEnd w:id="6"/>
          <w:r>
            <w:rPr>
              <w:rFonts w:cs="B Nazanin"/>
              <w:b/>
              <w:bCs/>
              <w:sz w:val="20"/>
              <w:szCs w:val="20"/>
              <w:rtl/>
            </w:rPr>
            <w:t>3/6/1400</w:t>
          </w:r>
        </w:p>
      </w:tc>
      <w:tc>
        <w:tcPr>
          <w:tcW w:w="1790" w:type="dxa"/>
        </w:tcPr>
        <w:p w:rsidR="00ED23F8" w:rsidRPr="00311A14" w:rsidRDefault="00ED23F8" w:rsidP="00311A14">
          <w:pPr>
            <w:pStyle w:val="Header"/>
            <w:bidi/>
            <w:jc w:val="right"/>
            <w:rPr>
              <w:rFonts w:cs="B Nazanin"/>
              <w:b/>
              <w:bCs/>
              <w:sz w:val="20"/>
              <w:szCs w:val="20"/>
            </w:rPr>
          </w:pPr>
          <w:r w:rsidRPr="00311A14">
            <w:rPr>
              <w:rFonts w:cs="B Nazanin" w:hint="cs"/>
              <w:b/>
              <w:bCs/>
              <w:sz w:val="20"/>
              <w:szCs w:val="20"/>
              <w:rtl/>
            </w:rPr>
            <w:t>تاریخ:</w:t>
          </w:r>
        </w:p>
      </w:tc>
      <w:tc>
        <w:tcPr>
          <w:tcW w:w="4410" w:type="dxa"/>
          <w:vMerge/>
        </w:tcPr>
        <w:p w:rsidR="00ED23F8" w:rsidRPr="00311A14" w:rsidRDefault="00ED23F8" w:rsidP="00311A14">
          <w:pPr>
            <w:pStyle w:val="Header"/>
            <w:bidi/>
            <w:rPr>
              <w:rFonts w:cs="B Nazanin"/>
              <w:b/>
              <w:bCs/>
              <w:sz w:val="20"/>
              <w:szCs w:val="20"/>
            </w:rPr>
          </w:pPr>
        </w:p>
      </w:tc>
      <w:tc>
        <w:tcPr>
          <w:tcW w:w="3240" w:type="dxa"/>
          <w:vMerge/>
        </w:tcPr>
        <w:p w:rsidR="00ED23F8" w:rsidRPr="00311A14" w:rsidRDefault="00ED23F8" w:rsidP="00311A14">
          <w:pPr>
            <w:pStyle w:val="Header"/>
            <w:bidi/>
            <w:rPr>
              <w:rFonts w:cs="B Nazanin"/>
              <w:b/>
              <w:bCs/>
              <w:sz w:val="20"/>
              <w:szCs w:val="20"/>
            </w:rPr>
          </w:pPr>
        </w:p>
      </w:tc>
    </w:tr>
    <w:tr w:rsidR="00ED23F8" w:rsidRPr="00311A14" w:rsidTr="00F467EC">
      <w:tc>
        <w:tcPr>
          <w:tcW w:w="1345" w:type="dxa"/>
        </w:tcPr>
        <w:p w:rsidR="00ED23F8" w:rsidRPr="00311A14" w:rsidRDefault="006674BE" w:rsidP="00311A14">
          <w:pPr>
            <w:pStyle w:val="Header"/>
            <w:bidi/>
            <w:rPr>
              <w:rFonts w:cs="B Nazanin"/>
              <w:b/>
              <w:bCs/>
              <w:sz w:val="20"/>
              <w:szCs w:val="20"/>
            </w:rPr>
          </w:pPr>
          <w:bookmarkStart w:id="7" w:name="Peyvast"/>
          <w:bookmarkEnd w:id="7"/>
          <w:r>
            <w:rPr>
              <w:rFonts w:cs="B Nazanin"/>
              <w:b/>
              <w:bCs/>
              <w:sz w:val="20"/>
              <w:szCs w:val="20"/>
              <w:rtl/>
            </w:rPr>
            <w:t>ندارد</w:t>
          </w:r>
        </w:p>
      </w:tc>
      <w:tc>
        <w:tcPr>
          <w:tcW w:w="1790" w:type="dxa"/>
        </w:tcPr>
        <w:p w:rsidR="00ED23F8" w:rsidRPr="00311A14" w:rsidRDefault="00ED23F8" w:rsidP="00311A14">
          <w:pPr>
            <w:pStyle w:val="Header"/>
            <w:bidi/>
            <w:jc w:val="right"/>
            <w:rPr>
              <w:rFonts w:cs="B Nazanin"/>
              <w:b/>
              <w:bCs/>
              <w:sz w:val="20"/>
              <w:szCs w:val="20"/>
            </w:rPr>
          </w:pPr>
          <w:r w:rsidRPr="00311A14">
            <w:rPr>
              <w:rFonts w:cs="B Nazanin" w:hint="cs"/>
              <w:b/>
              <w:bCs/>
              <w:sz w:val="20"/>
              <w:szCs w:val="20"/>
              <w:rtl/>
            </w:rPr>
            <w:t>پیوست:</w:t>
          </w:r>
        </w:p>
      </w:tc>
      <w:tc>
        <w:tcPr>
          <w:tcW w:w="4410" w:type="dxa"/>
          <w:vMerge/>
        </w:tcPr>
        <w:p w:rsidR="00ED23F8" w:rsidRPr="00311A14" w:rsidRDefault="00ED23F8" w:rsidP="00311A14">
          <w:pPr>
            <w:pStyle w:val="Header"/>
            <w:bidi/>
            <w:rPr>
              <w:rFonts w:cs="B Nazanin"/>
              <w:b/>
              <w:bCs/>
              <w:sz w:val="20"/>
              <w:szCs w:val="20"/>
            </w:rPr>
          </w:pPr>
        </w:p>
      </w:tc>
      <w:tc>
        <w:tcPr>
          <w:tcW w:w="3240" w:type="dxa"/>
          <w:vMerge/>
        </w:tcPr>
        <w:p w:rsidR="00ED23F8" w:rsidRPr="00311A14" w:rsidRDefault="00ED23F8" w:rsidP="00311A14">
          <w:pPr>
            <w:pStyle w:val="Header"/>
            <w:bidi/>
            <w:rPr>
              <w:rFonts w:cs="B Nazanin"/>
              <w:b/>
              <w:bCs/>
              <w:sz w:val="20"/>
              <w:szCs w:val="20"/>
            </w:rPr>
          </w:pPr>
        </w:p>
      </w:tc>
    </w:tr>
  </w:tbl>
  <w:p w:rsidR="00311A14" w:rsidRDefault="0031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rkfXX+h/1DZvgP3h5Y3n1HvWR/nwTElP78vLLEfLs08KA/Vy4aT+BZJhjc7AHcevLAJbTKvMq9+dHTOBCrKBg==" w:salt="a4CE3xMeChs/qCrj43SQ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8"/>
    <w:rsid w:val="00010026"/>
    <w:rsid w:val="000163C7"/>
    <w:rsid w:val="00036D83"/>
    <w:rsid w:val="00047B5B"/>
    <w:rsid w:val="000526D8"/>
    <w:rsid w:val="00070B0A"/>
    <w:rsid w:val="000B3B6C"/>
    <w:rsid w:val="000C67F7"/>
    <w:rsid w:val="000E34BF"/>
    <w:rsid w:val="00144708"/>
    <w:rsid w:val="001525C4"/>
    <w:rsid w:val="001B5EF4"/>
    <w:rsid w:val="001C506A"/>
    <w:rsid w:val="001F72CA"/>
    <w:rsid w:val="0022069D"/>
    <w:rsid w:val="00243CE6"/>
    <w:rsid w:val="00254D7B"/>
    <w:rsid w:val="00257E48"/>
    <w:rsid w:val="00284740"/>
    <w:rsid w:val="00292705"/>
    <w:rsid w:val="002A5F79"/>
    <w:rsid w:val="002B3933"/>
    <w:rsid w:val="002D13BC"/>
    <w:rsid w:val="002E3DFC"/>
    <w:rsid w:val="002F284F"/>
    <w:rsid w:val="00311A14"/>
    <w:rsid w:val="00342899"/>
    <w:rsid w:val="003A59DF"/>
    <w:rsid w:val="003D5F0B"/>
    <w:rsid w:val="0040062E"/>
    <w:rsid w:val="00457DC5"/>
    <w:rsid w:val="004670BB"/>
    <w:rsid w:val="00477568"/>
    <w:rsid w:val="00482457"/>
    <w:rsid w:val="004C6BD4"/>
    <w:rsid w:val="0051648E"/>
    <w:rsid w:val="005248CD"/>
    <w:rsid w:val="00552AE4"/>
    <w:rsid w:val="00572F00"/>
    <w:rsid w:val="00590E4E"/>
    <w:rsid w:val="00593ABD"/>
    <w:rsid w:val="005C44A2"/>
    <w:rsid w:val="005C6456"/>
    <w:rsid w:val="005F063E"/>
    <w:rsid w:val="00640A23"/>
    <w:rsid w:val="00652261"/>
    <w:rsid w:val="00655A00"/>
    <w:rsid w:val="006674BE"/>
    <w:rsid w:val="00676AE9"/>
    <w:rsid w:val="0068444E"/>
    <w:rsid w:val="00684D55"/>
    <w:rsid w:val="00686B79"/>
    <w:rsid w:val="006947AF"/>
    <w:rsid w:val="0070421D"/>
    <w:rsid w:val="00711242"/>
    <w:rsid w:val="007323F7"/>
    <w:rsid w:val="00734ADA"/>
    <w:rsid w:val="00744C9A"/>
    <w:rsid w:val="007A5433"/>
    <w:rsid w:val="007C10EC"/>
    <w:rsid w:val="00843EE7"/>
    <w:rsid w:val="00862C1C"/>
    <w:rsid w:val="008A7C32"/>
    <w:rsid w:val="00960FED"/>
    <w:rsid w:val="0096424F"/>
    <w:rsid w:val="00984692"/>
    <w:rsid w:val="009D2CE3"/>
    <w:rsid w:val="00A0574D"/>
    <w:rsid w:val="00A578AA"/>
    <w:rsid w:val="00A843BE"/>
    <w:rsid w:val="00A86268"/>
    <w:rsid w:val="00AB6DB0"/>
    <w:rsid w:val="00B54152"/>
    <w:rsid w:val="00B76574"/>
    <w:rsid w:val="00B775B5"/>
    <w:rsid w:val="00BA5224"/>
    <w:rsid w:val="00BB17C2"/>
    <w:rsid w:val="00BB7A49"/>
    <w:rsid w:val="00BE78E3"/>
    <w:rsid w:val="00BF037A"/>
    <w:rsid w:val="00BF43DD"/>
    <w:rsid w:val="00C03A54"/>
    <w:rsid w:val="00C0690A"/>
    <w:rsid w:val="00C13A5E"/>
    <w:rsid w:val="00CA3E9F"/>
    <w:rsid w:val="00CF2897"/>
    <w:rsid w:val="00D3259B"/>
    <w:rsid w:val="00DA2C6C"/>
    <w:rsid w:val="00DE5E48"/>
    <w:rsid w:val="00E53FFC"/>
    <w:rsid w:val="00E81142"/>
    <w:rsid w:val="00E81147"/>
    <w:rsid w:val="00EB7A63"/>
    <w:rsid w:val="00ED17E3"/>
    <w:rsid w:val="00ED23F8"/>
    <w:rsid w:val="00EE485D"/>
    <w:rsid w:val="00F149A8"/>
    <w:rsid w:val="00F23702"/>
    <w:rsid w:val="00F23B09"/>
    <w:rsid w:val="00F327DF"/>
    <w:rsid w:val="00F37B4D"/>
    <w:rsid w:val="00F467EC"/>
    <w:rsid w:val="00F76667"/>
    <w:rsid w:val="00F85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189D30-369C-4101-A7F2-1203BB18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A14"/>
  </w:style>
  <w:style w:type="paragraph" w:styleId="Footer">
    <w:name w:val="footer"/>
    <w:basedOn w:val="Normal"/>
    <w:link w:val="FooterChar"/>
    <w:uiPriority w:val="99"/>
    <w:unhideWhenUsed/>
    <w:rsid w:val="0031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A14"/>
  </w:style>
  <w:style w:type="character" w:styleId="Hyperlink">
    <w:name w:val="Hyperlink"/>
    <w:basedOn w:val="DefaultParagraphFont"/>
    <w:uiPriority w:val="99"/>
    <w:unhideWhenUsed/>
    <w:rsid w:val="0022069D"/>
    <w:rPr>
      <w:color w:val="0563C1" w:themeColor="hyperlink"/>
      <w:u w:val="single"/>
    </w:rPr>
  </w:style>
  <w:style w:type="character" w:styleId="Strong">
    <w:name w:val="Strong"/>
    <w:basedOn w:val="DefaultParagraphFont"/>
    <w:uiPriority w:val="22"/>
    <w:qFormat/>
    <w:rsid w:val="0024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17643">
      <w:bodyDiv w:val="1"/>
      <w:marLeft w:val="0"/>
      <w:marRight w:val="0"/>
      <w:marTop w:val="0"/>
      <w:marBottom w:val="0"/>
      <w:divBdr>
        <w:top w:val="none" w:sz="0" w:space="0" w:color="auto"/>
        <w:left w:val="none" w:sz="0" w:space="0" w:color="auto"/>
        <w:bottom w:val="none" w:sz="0" w:space="0" w:color="auto"/>
        <w:right w:val="none" w:sz="0" w:space="0" w:color="auto"/>
      </w:divBdr>
      <w:divsChild>
        <w:div w:id="174753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edu.trjums.ac.ir/"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zamani</dc:creator>
  <cp:keywords/>
  <dc:description/>
  <cp:lastModifiedBy>هاجر پاخیزه دار</cp:lastModifiedBy>
  <cp:revision>2</cp:revision>
  <dcterms:created xsi:type="dcterms:W3CDTF">2021-08-31T16:16:00Z</dcterms:created>
  <dcterms:modified xsi:type="dcterms:W3CDTF">2021-08-31T16:16:00Z</dcterms:modified>
</cp:coreProperties>
</file>