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68" w:rsidRPr="00BF2B14" w:rsidRDefault="00D74868" w:rsidP="00A520A1">
      <w:pPr>
        <w:rPr>
          <w:rFonts w:eastAsia="Times New Roman" w:cstheme="minorHAnsi"/>
          <w:sz w:val="28"/>
          <w:szCs w:val="28"/>
          <w:rtl/>
        </w:rPr>
      </w:pPr>
    </w:p>
    <w:p w:rsidR="00990340" w:rsidRPr="00BF2B14" w:rsidRDefault="00990340" w:rsidP="00D75551">
      <w:pPr>
        <w:rPr>
          <w:rFonts w:eastAsia="Times New Roman" w:cstheme="minorHAnsi"/>
          <w:sz w:val="28"/>
          <w:szCs w:val="28"/>
          <w:rtl/>
        </w:rPr>
      </w:pPr>
    </w:p>
    <w:p w:rsidR="00BB0948" w:rsidRPr="00BF2B14" w:rsidRDefault="00BB0948" w:rsidP="00D75551">
      <w:pPr>
        <w:rPr>
          <w:rFonts w:eastAsia="Times New Roman" w:cstheme="minorHAnsi"/>
          <w:sz w:val="28"/>
          <w:szCs w:val="28"/>
          <w:rtl/>
        </w:rPr>
      </w:pPr>
    </w:p>
    <w:p w:rsidR="00A65EA0" w:rsidRDefault="00A65EA0" w:rsidP="00A65EA0">
      <w:pPr>
        <w:jc w:val="center"/>
        <w:rPr>
          <w:rFonts w:eastAsia="Times New Roman" w:cstheme="minorHAnsi"/>
          <w:b/>
          <w:bCs/>
          <w:sz w:val="28"/>
          <w:szCs w:val="28"/>
        </w:rPr>
      </w:pPr>
      <w:r>
        <w:rPr>
          <w:rFonts w:eastAsia="Times New Roman" w:cstheme="minorHAnsi" w:hint="cs"/>
          <w:b/>
          <w:bCs/>
          <w:sz w:val="48"/>
          <w:szCs w:val="48"/>
          <w:rtl/>
        </w:rPr>
        <w:t>قوانين و ضوابط حضور در</w:t>
      </w:r>
      <w:r>
        <w:rPr>
          <w:rFonts w:eastAsia="Times New Roman" w:cstheme="minorHAnsi"/>
          <w:b/>
          <w:bCs/>
          <w:sz w:val="48"/>
          <w:szCs w:val="48"/>
        </w:rPr>
        <w:br/>
      </w:r>
      <w:r>
        <w:rPr>
          <w:rFonts w:eastAsia="Times New Roman" w:cstheme="minorHAnsi" w:hint="cs"/>
          <w:b/>
          <w:bCs/>
          <w:sz w:val="48"/>
          <w:szCs w:val="48"/>
          <w:rtl/>
        </w:rPr>
        <w:t>کارآموزي عرصه پرستاري</w:t>
      </w:r>
    </w:p>
    <w:p w:rsidR="00A65EA0" w:rsidRDefault="00A65EA0" w:rsidP="00A65EA0">
      <w:pPr>
        <w:jc w:val="center"/>
        <w:rPr>
          <w:rFonts w:eastAsia="Times New Roman" w:cstheme="minorHAnsi"/>
          <w:sz w:val="28"/>
          <w:szCs w:val="28"/>
          <w:rtl/>
        </w:rPr>
      </w:pPr>
      <w:r>
        <w:rPr>
          <w:rFonts w:eastAsia="Times New Roman" w:cstheme="minorHAnsi"/>
          <w:sz w:val="28"/>
          <w:szCs w:val="28"/>
        </w:rPr>
        <w:br/>
      </w:r>
      <w:r>
        <w:rPr>
          <w:rFonts w:eastAsia="Times New Roman" w:cstheme="minorHAnsi" w:hint="cs"/>
          <w:sz w:val="28"/>
          <w:szCs w:val="28"/>
          <w:rtl/>
        </w:rPr>
        <w:t>ويژه دانشجويان ترم7و8 کارشناسي پرستاري</w:t>
      </w:r>
      <w:r>
        <w:rPr>
          <w:rFonts w:eastAsia="Times New Roman" w:cstheme="minorHAnsi"/>
          <w:sz w:val="28"/>
          <w:szCs w:val="28"/>
        </w:rPr>
        <w:br/>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تهيه و تدوين</w:t>
      </w:r>
      <w:r>
        <w:rPr>
          <w:rFonts w:eastAsia="Times New Roman" w:cstheme="minorHAnsi"/>
          <w:sz w:val="28"/>
          <w:szCs w:val="28"/>
        </w:rPr>
        <w:br/>
      </w:r>
      <w:r>
        <w:rPr>
          <w:rFonts w:eastAsia="Times New Roman" w:cstheme="minorHAnsi" w:hint="cs"/>
          <w:sz w:val="28"/>
          <w:szCs w:val="28"/>
          <w:rtl/>
        </w:rPr>
        <w:t>محمد رسولی</w:t>
      </w:r>
      <w:r>
        <w:rPr>
          <w:rFonts w:eastAsia="Times New Roman" w:cstheme="minorHAnsi"/>
          <w:sz w:val="28"/>
          <w:szCs w:val="28"/>
        </w:rPr>
        <w:br/>
      </w:r>
      <w:r>
        <w:rPr>
          <w:rFonts w:eastAsia="Times New Roman" w:cstheme="minorHAnsi"/>
          <w:sz w:val="28"/>
          <w:szCs w:val="28"/>
        </w:rPr>
        <w:br/>
      </w:r>
      <w:r>
        <w:rPr>
          <w:rFonts w:eastAsia="Times New Roman" w:cstheme="minorHAnsi" w:hint="cs"/>
          <w:sz w:val="28"/>
          <w:szCs w:val="28"/>
          <w:rtl/>
        </w:rPr>
        <w:t>با همکاري</w:t>
      </w:r>
      <w:r>
        <w:rPr>
          <w:rFonts w:eastAsia="Times New Roman" w:cstheme="minorHAnsi"/>
          <w:sz w:val="28"/>
          <w:szCs w:val="28"/>
        </w:rPr>
        <w:br/>
      </w:r>
      <w:r>
        <w:rPr>
          <w:rFonts w:eastAsia="Times New Roman" w:cstheme="minorHAnsi" w:hint="cs"/>
          <w:sz w:val="28"/>
          <w:szCs w:val="28"/>
          <w:rtl/>
        </w:rPr>
        <w:t>مصطفی عصار رودی</w:t>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سجاد قادری</w:t>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مرضیه ایازی</w:t>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معصومه سینایی</w:t>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نجمه جوان</w:t>
      </w:r>
    </w:p>
    <w:p w:rsidR="00A65EA0" w:rsidRDefault="00A65EA0" w:rsidP="00A65EA0">
      <w:pPr>
        <w:jc w:val="center"/>
        <w:rPr>
          <w:rFonts w:eastAsia="Times New Roman" w:cstheme="minorHAnsi"/>
          <w:sz w:val="28"/>
          <w:szCs w:val="28"/>
          <w:rtl/>
        </w:rPr>
      </w:pPr>
      <w:r>
        <w:rPr>
          <w:rFonts w:eastAsia="Times New Roman" w:cstheme="minorHAnsi" w:hint="cs"/>
          <w:sz w:val="28"/>
          <w:szCs w:val="28"/>
          <w:rtl/>
        </w:rPr>
        <w:t>اکرم غلامی</w:t>
      </w:r>
    </w:p>
    <w:p w:rsidR="00A65EA0" w:rsidRDefault="00A65EA0" w:rsidP="00A65EA0">
      <w:pPr>
        <w:jc w:val="center"/>
        <w:rPr>
          <w:rFonts w:eastAsia="Times New Roman" w:cstheme="minorHAnsi"/>
          <w:sz w:val="28"/>
          <w:szCs w:val="28"/>
          <w:rtl/>
        </w:rPr>
      </w:pPr>
      <w:r>
        <w:rPr>
          <w:rFonts w:eastAsia="Times New Roman" w:cstheme="minorHAnsi"/>
          <w:sz w:val="28"/>
          <w:szCs w:val="28"/>
        </w:rPr>
        <w:br/>
      </w:r>
      <w:r>
        <w:rPr>
          <w:rFonts w:eastAsia="Times New Roman" w:cstheme="minorHAnsi" w:hint="cs"/>
          <w:sz w:val="28"/>
          <w:szCs w:val="28"/>
          <w:rtl/>
        </w:rPr>
        <w:t>مهر1400</w:t>
      </w:r>
      <w:r>
        <w:rPr>
          <w:rFonts w:eastAsia="Times New Roman" w:cstheme="minorHAnsi"/>
          <w:sz w:val="28"/>
          <w:szCs w:val="28"/>
        </w:rPr>
        <w:br/>
      </w:r>
    </w:p>
    <w:p w:rsidR="00A65EA0" w:rsidRDefault="00A65EA0" w:rsidP="00A65EA0">
      <w:pPr>
        <w:jc w:val="center"/>
        <w:rPr>
          <w:rFonts w:eastAsia="Times New Roman" w:cstheme="minorHAnsi"/>
          <w:sz w:val="28"/>
          <w:szCs w:val="28"/>
          <w:rtl/>
        </w:rPr>
      </w:pPr>
      <w:r>
        <w:rPr>
          <w:rFonts w:eastAsia="Times New Roman" w:cstheme="minorHAnsi"/>
          <w:sz w:val="28"/>
          <w:szCs w:val="28"/>
        </w:rPr>
        <w:br/>
      </w:r>
      <w:r>
        <w:rPr>
          <w:rFonts w:eastAsia="Times New Roman" w:cstheme="minorHAnsi" w:hint="cs"/>
          <w:sz w:val="28"/>
          <w:szCs w:val="28"/>
          <w:rtl/>
        </w:rPr>
        <w:t>تاريخ آخرين بازنگري</w:t>
      </w:r>
      <w:r>
        <w:rPr>
          <w:rFonts w:eastAsia="Times New Roman" w:cstheme="minorHAnsi"/>
          <w:sz w:val="28"/>
          <w:szCs w:val="28"/>
        </w:rPr>
        <w:br/>
      </w:r>
      <w:r>
        <w:rPr>
          <w:rFonts w:eastAsia="Times New Roman" w:cstheme="minorHAnsi" w:hint="cs"/>
          <w:sz w:val="28"/>
          <w:szCs w:val="28"/>
          <w:rtl/>
        </w:rPr>
        <w:t>1/10/1400</w:t>
      </w:r>
    </w:p>
    <w:p w:rsidR="00A65EA0" w:rsidRDefault="00A65EA0" w:rsidP="00A65EA0">
      <w:pPr>
        <w:jc w:val="center"/>
        <w:rPr>
          <w:rFonts w:eastAsia="Times New Roman" w:cstheme="minorHAnsi"/>
          <w:sz w:val="28"/>
          <w:szCs w:val="28"/>
          <w:rtl/>
        </w:rPr>
      </w:pPr>
    </w:p>
    <w:p w:rsidR="00A65EA0" w:rsidRDefault="00A65EA0" w:rsidP="00D74868">
      <w:pPr>
        <w:jc w:val="center"/>
        <w:rPr>
          <w:rFonts w:eastAsia="Times New Roman" w:cstheme="minorHAnsi"/>
          <w:sz w:val="32"/>
          <w:szCs w:val="32"/>
          <w:rtl/>
        </w:rPr>
      </w:pPr>
    </w:p>
    <w:p w:rsidR="00A65EA0" w:rsidRDefault="00A65EA0" w:rsidP="00D74868">
      <w:pPr>
        <w:jc w:val="center"/>
        <w:rPr>
          <w:rFonts w:eastAsia="Times New Roman" w:cstheme="minorHAnsi"/>
          <w:sz w:val="32"/>
          <w:szCs w:val="32"/>
          <w:rtl/>
        </w:rPr>
      </w:pPr>
    </w:p>
    <w:p w:rsidR="00A65EA0" w:rsidRDefault="00A65EA0" w:rsidP="00A520A1">
      <w:pPr>
        <w:rPr>
          <w:rFonts w:eastAsia="Times New Roman" w:cstheme="minorHAnsi"/>
          <w:sz w:val="32"/>
          <w:szCs w:val="32"/>
          <w:rtl/>
        </w:rPr>
      </w:pPr>
    </w:p>
    <w:p w:rsidR="00BB0948" w:rsidRPr="00D74868" w:rsidRDefault="00D74868" w:rsidP="00D74868">
      <w:pPr>
        <w:jc w:val="center"/>
        <w:rPr>
          <w:rFonts w:eastAsia="Times New Roman" w:cstheme="minorHAnsi"/>
          <w:sz w:val="32"/>
          <w:szCs w:val="32"/>
          <w:rtl/>
        </w:rPr>
      </w:pPr>
      <w:r w:rsidRPr="00D74868">
        <w:rPr>
          <w:rFonts w:eastAsia="Times New Roman" w:cstheme="minorHAnsi" w:hint="cs"/>
          <w:sz w:val="32"/>
          <w:szCs w:val="32"/>
          <w:rtl/>
        </w:rPr>
        <w:lastRenderedPageBreak/>
        <w:t>شیوه نامه دانشجویان عرصه پرستاری</w:t>
      </w:r>
    </w:p>
    <w:p w:rsidR="00D75551" w:rsidRPr="00095C59" w:rsidRDefault="00D75551" w:rsidP="00095C59">
      <w:pPr>
        <w:rPr>
          <w:rFonts w:ascii="B Mitra" w:eastAsia="B Mitra" w:hAnsi="B Mitra" w:cs="B Yagut"/>
          <w:color w:val="0D0D0D" w:themeColor="text1" w:themeTint="F2"/>
          <w:sz w:val="28"/>
          <w:szCs w:val="28"/>
          <w:rtl/>
        </w:rPr>
      </w:pPr>
    </w:p>
    <w:tbl>
      <w:tblPr>
        <w:tblStyle w:val="TableGrid"/>
        <w:bidiVisual/>
        <w:tblW w:w="9648" w:type="dxa"/>
        <w:tblInd w:w="-206" w:type="dxa"/>
        <w:tblLook w:val="04A0" w:firstRow="1" w:lastRow="0" w:firstColumn="1" w:lastColumn="0" w:noHBand="0" w:noVBand="1"/>
      </w:tblPr>
      <w:tblGrid>
        <w:gridCol w:w="9648"/>
      </w:tblGrid>
      <w:tr w:rsidR="00D75551" w:rsidRPr="00BF2B14" w:rsidTr="00BB0948">
        <w:tc>
          <w:tcPr>
            <w:tcW w:w="9648" w:type="dxa"/>
            <w:shd w:val="clear" w:color="auto" w:fill="A6A6A6" w:themeFill="background1" w:themeFillShade="A6"/>
          </w:tcPr>
          <w:p w:rsidR="00D75551" w:rsidRPr="00BF2B14" w:rsidRDefault="00D75551" w:rsidP="0021249F">
            <w:pPr>
              <w:rPr>
                <w:rFonts w:cstheme="minorHAnsi"/>
                <w:sz w:val="28"/>
                <w:szCs w:val="28"/>
                <w:rtl/>
              </w:rPr>
            </w:pPr>
            <w:r w:rsidRPr="00BF2B14">
              <w:rPr>
                <w:rFonts w:cstheme="minorHAnsi"/>
                <w:sz w:val="28"/>
                <w:szCs w:val="28"/>
                <w:rtl/>
              </w:rPr>
              <w:t>ضوابط مربوط به شيفت ها</w:t>
            </w:r>
          </w:p>
        </w:tc>
      </w:tr>
      <w:tr w:rsidR="00D75551" w:rsidRPr="00BF2B14" w:rsidTr="00BB0948">
        <w:tc>
          <w:tcPr>
            <w:tcW w:w="9648" w:type="dxa"/>
          </w:tcPr>
          <w:p w:rsidR="0040427B" w:rsidRPr="0040427B" w:rsidRDefault="00095C59" w:rsidP="0040427B">
            <w:pPr>
              <w:spacing w:after="186" w:line="250" w:lineRule="auto"/>
              <w:ind w:right="346"/>
              <w:jc w:val="both"/>
              <w:rPr>
                <w:rFonts w:cstheme="minorHAnsi"/>
                <w:sz w:val="28"/>
                <w:szCs w:val="28"/>
                <w:rtl/>
              </w:rPr>
            </w:pPr>
            <w:r w:rsidRPr="0040427B">
              <w:rPr>
                <w:rFonts w:cstheme="minorHAnsi" w:hint="cs"/>
                <w:sz w:val="28"/>
                <w:szCs w:val="28"/>
                <w:rtl/>
              </w:rPr>
              <w:t>شرط ورود به دوره کارآموزی در عرصه قبولی در آزمون صلاحیت بالینی در پایان ترم 6 می</w:t>
            </w:r>
            <w:r w:rsidRPr="0040427B">
              <w:rPr>
                <w:rFonts w:cstheme="minorHAnsi" w:hint="eastAsia"/>
                <w:sz w:val="28"/>
                <w:szCs w:val="28"/>
                <w:rtl/>
              </w:rPr>
              <w:t>‌</w:t>
            </w:r>
            <w:r w:rsidRPr="0040427B">
              <w:rPr>
                <w:rFonts w:cstheme="minorHAnsi" w:hint="cs"/>
                <w:sz w:val="28"/>
                <w:szCs w:val="28"/>
                <w:rtl/>
              </w:rPr>
              <w:t xml:space="preserve">باشد. </w:t>
            </w:r>
          </w:p>
          <w:p w:rsidR="0040427B" w:rsidRDefault="00095C59" w:rsidP="0040427B">
            <w:pPr>
              <w:spacing w:after="186" w:line="250" w:lineRule="auto"/>
              <w:ind w:right="346"/>
              <w:jc w:val="both"/>
              <w:rPr>
                <w:rFonts w:ascii="B Mitra" w:eastAsia="B Mitra" w:hAnsi="B Mitra" w:cs="B Yagut"/>
                <w:color w:val="0D0D0D" w:themeColor="text1" w:themeTint="F2"/>
                <w:sz w:val="28"/>
                <w:szCs w:val="28"/>
                <w:rtl/>
              </w:rPr>
            </w:pPr>
            <w:r w:rsidRPr="0040427B">
              <w:rPr>
                <w:rFonts w:cstheme="minorHAnsi" w:hint="cs"/>
                <w:sz w:val="28"/>
                <w:szCs w:val="28"/>
                <w:rtl/>
              </w:rPr>
              <w:t xml:space="preserve"> </w:t>
            </w:r>
            <w:r w:rsidRPr="0040427B">
              <w:rPr>
                <w:rFonts w:cstheme="minorHAnsi"/>
                <w:sz w:val="28"/>
                <w:szCs w:val="28"/>
                <w:rtl/>
              </w:rPr>
              <w:t>دانشجو به ازای هر واحد کار</w:t>
            </w:r>
            <w:r w:rsidRPr="0040427B">
              <w:rPr>
                <w:rFonts w:cstheme="minorHAnsi" w:hint="cs"/>
                <w:sz w:val="28"/>
                <w:szCs w:val="28"/>
                <w:rtl/>
              </w:rPr>
              <w:t>آموزی در عرصه، 51</w:t>
            </w:r>
            <w:r w:rsidRPr="0040427B">
              <w:rPr>
                <w:rFonts w:cstheme="minorHAnsi"/>
                <w:sz w:val="28"/>
                <w:szCs w:val="28"/>
                <w:rtl/>
              </w:rPr>
              <w:t xml:space="preserve"> ساعت به صورت شیفت در گردش در بخشهای بالینی و عرصه جامعه </w:t>
            </w:r>
            <w:r w:rsidRPr="0040427B">
              <w:rPr>
                <w:rFonts w:cstheme="minorHAnsi" w:hint="cs"/>
                <w:sz w:val="28"/>
                <w:szCs w:val="28"/>
                <w:rtl/>
              </w:rPr>
              <w:t>کارآموزی</w:t>
            </w:r>
            <w:r w:rsidRPr="0040427B">
              <w:rPr>
                <w:rFonts w:cstheme="minorHAnsi"/>
                <w:sz w:val="28"/>
                <w:szCs w:val="28"/>
                <w:rtl/>
              </w:rPr>
              <w:t xml:space="preserve"> انجام خواهد داد. این دوره با نظارت</w:t>
            </w:r>
            <w:r w:rsidRPr="0040427B">
              <w:rPr>
                <w:rFonts w:cstheme="minorHAnsi" w:hint="cs"/>
                <w:sz w:val="28"/>
                <w:szCs w:val="28"/>
                <w:rtl/>
              </w:rPr>
              <w:t xml:space="preserve"> غیرمستقیم</w:t>
            </w:r>
            <w:r w:rsidRPr="0040427B">
              <w:rPr>
                <w:rFonts w:cstheme="minorHAnsi"/>
                <w:sz w:val="28"/>
                <w:szCs w:val="28"/>
                <w:rtl/>
              </w:rPr>
              <w:t xml:space="preserve"> اعضای هیات علمی دانشکده</w:t>
            </w:r>
            <w:r w:rsidRPr="0040427B">
              <w:rPr>
                <w:rFonts w:cstheme="minorHAnsi" w:hint="eastAsia"/>
                <w:sz w:val="28"/>
                <w:szCs w:val="28"/>
                <w:rtl/>
              </w:rPr>
              <w:t>‌</w:t>
            </w:r>
            <w:r w:rsidRPr="0040427B">
              <w:rPr>
                <w:rFonts w:cstheme="minorHAnsi" w:hint="cs"/>
                <w:sz w:val="28"/>
                <w:szCs w:val="28"/>
                <w:rtl/>
              </w:rPr>
              <w:t>های پرستاری</w:t>
            </w:r>
            <w:r w:rsidRPr="0040427B">
              <w:rPr>
                <w:rFonts w:cstheme="minorHAnsi"/>
                <w:sz w:val="28"/>
                <w:szCs w:val="28"/>
                <w:rtl/>
              </w:rPr>
              <w:t xml:space="preserve"> و مشارکت پرستاران شاغل در بیمارستا</w:t>
            </w:r>
            <w:r w:rsidRPr="0040427B">
              <w:rPr>
                <w:rFonts w:cstheme="minorHAnsi" w:hint="cs"/>
                <w:sz w:val="28"/>
                <w:szCs w:val="28"/>
                <w:rtl/>
              </w:rPr>
              <w:t>ن (</w:t>
            </w:r>
            <w:r w:rsidRPr="0040427B">
              <w:rPr>
                <w:rFonts w:cstheme="minorHAnsi"/>
                <w:sz w:val="28"/>
                <w:szCs w:val="28"/>
                <w:rtl/>
              </w:rPr>
              <w:t>همکار آموزشی</w:t>
            </w:r>
            <w:r w:rsidRPr="0040427B">
              <w:rPr>
                <w:rFonts w:cstheme="minorHAnsi" w:hint="cs"/>
                <w:sz w:val="28"/>
                <w:szCs w:val="28"/>
                <w:rtl/>
              </w:rPr>
              <w:t xml:space="preserve">) </w:t>
            </w:r>
            <w:r w:rsidRPr="0040427B">
              <w:rPr>
                <w:rFonts w:cstheme="minorHAnsi"/>
                <w:sz w:val="28"/>
                <w:szCs w:val="28"/>
                <w:rtl/>
              </w:rPr>
              <w:t>که صلاحیت ایشان به تایید دانشکده پرستاری رسیده باشد</w:t>
            </w:r>
            <w:r w:rsidRPr="0040427B">
              <w:rPr>
                <w:rFonts w:cstheme="minorHAnsi" w:hint="cs"/>
                <w:sz w:val="28"/>
                <w:szCs w:val="28"/>
                <w:rtl/>
              </w:rPr>
              <w:t xml:space="preserve"> </w:t>
            </w:r>
            <w:r w:rsidRPr="0040427B">
              <w:rPr>
                <w:rFonts w:cstheme="minorHAnsi"/>
                <w:sz w:val="28"/>
                <w:szCs w:val="28"/>
                <w:rtl/>
              </w:rPr>
              <w:t>و بر اساس فرآیندی که طی تفاهم دانشکده با بیمارستان محل کار</w:t>
            </w:r>
            <w:r w:rsidRPr="0040427B">
              <w:rPr>
                <w:rFonts w:cstheme="minorHAnsi" w:hint="cs"/>
                <w:sz w:val="28"/>
                <w:szCs w:val="28"/>
                <w:rtl/>
              </w:rPr>
              <w:t>آموزی در عرصه</w:t>
            </w:r>
            <w:r w:rsidRPr="0040427B">
              <w:rPr>
                <w:rFonts w:cstheme="minorHAnsi"/>
                <w:sz w:val="28"/>
                <w:szCs w:val="28"/>
                <w:rtl/>
              </w:rPr>
              <w:t xml:space="preserve"> تعیین می</w:t>
            </w:r>
            <w:r w:rsidRPr="0040427B">
              <w:rPr>
                <w:rFonts w:cstheme="minorHAnsi" w:hint="cs"/>
                <w:sz w:val="28"/>
                <w:szCs w:val="28"/>
                <w:rtl/>
              </w:rPr>
              <w:t>‌</w:t>
            </w:r>
            <w:r w:rsidRPr="0040427B">
              <w:rPr>
                <w:rFonts w:cstheme="minorHAnsi"/>
                <w:sz w:val="28"/>
                <w:szCs w:val="28"/>
                <w:rtl/>
              </w:rPr>
              <w:t>شود، اجرا می‌گردد</w:t>
            </w:r>
            <w:r w:rsidRPr="00095C59">
              <w:rPr>
                <w:rFonts w:ascii="B Mitra" w:eastAsia="B Mitra" w:hAnsi="B Mitra" w:cs="B Yagut" w:hint="cs"/>
                <w:color w:val="0D0D0D" w:themeColor="text1" w:themeTint="F2"/>
                <w:sz w:val="28"/>
                <w:szCs w:val="28"/>
                <w:rtl/>
              </w:rPr>
              <w:t>.</w:t>
            </w:r>
          </w:p>
          <w:p w:rsidR="00526370" w:rsidRPr="0040427B" w:rsidRDefault="00526370" w:rsidP="0040427B">
            <w:pPr>
              <w:spacing w:after="186" w:line="250" w:lineRule="auto"/>
              <w:ind w:right="346"/>
              <w:jc w:val="both"/>
              <w:rPr>
                <w:rFonts w:ascii="B Mitra" w:eastAsia="B Mitra" w:hAnsi="B Mitra" w:cs="B Yagut"/>
                <w:color w:val="0D0D0D" w:themeColor="text1" w:themeTint="F2"/>
                <w:sz w:val="28"/>
                <w:szCs w:val="28"/>
              </w:rPr>
            </w:pPr>
            <w:r w:rsidRPr="00095C59">
              <w:rPr>
                <w:rFonts w:cstheme="minorHAnsi"/>
                <w:sz w:val="28"/>
                <w:szCs w:val="28"/>
                <w:rtl/>
              </w:rPr>
              <w:t>تعداد شیفت ها و بخش کاراموزی قبل از برنامه ماهیانه به مدیر خدمات پرستاری توسط مدیر گروه پرستاری اعلام می گردد</w:t>
            </w:r>
          </w:p>
          <w:p w:rsidR="00526370" w:rsidRPr="00095C59" w:rsidRDefault="00526370" w:rsidP="00095C59">
            <w:pPr>
              <w:rPr>
                <w:rFonts w:cstheme="minorHAnsi"/>
                <w:sz w:val="28"/>
                <w:szCs w:val="28"/>
                <w:rtl/>
              </w:rPr>
            </w:pPr>
            <w:r w:rsidRPr="00095C59">
              <w:rPr>
                <w:rFonts w:cstheme="minorHAnsi"/>
                <w:sz w:val="28"/>
                <w:szCs w:val="28"/>
                <w:rtl/>
              </w:rPr>
              <w:t>دانشجويان در طول دوره کارآموزي خود نبايد به صورت کمکي(رليف) به بخش هاي ديگرفرستاده شوند.</w:t>
            </w:r>
            <w:r w:rsidR="00D75551" w:rsidRPr="00095C59">
              <w:rPr>
                <w:rFonts w:cstheme="minorHAnsi"/>
                <w:sz w:val="28"/>
                <w:szCs w:val="28"/>
              </w:rPr>
              <w:br/>
              <w:t>-</w:t>
            </w:r>
            <w:r w:rsidR="00D75551" w:rsidRPr="00095C59">
              <w:rPr>
                <w:rFonts w:cstheme="minorHAnsi"/>
                <w:sz w:val="28"/>
                <w:szCs w:val="28"/>
                <w:rtl/>
              </w:rPr>
              <w:t xml:space="preserve">دانشجويان مجازند در هر ماه </w:t>
            </w:r>
            <w:r w:rsidRPr="00095C59">
              <w:rPr>
                <w:rFonts w:cstheme="minorHAnsi"/>
                <w:sz w:val="28"/>
                <w:szCs w:val="28"/>
                <w:rtl/>
              </w:rPr>
              <w:t>30 شیفت کاری را داشته باشند که شامل 15 تا شیفت صبح، 11 تا شیفت عصر و 2 شیفت شب می باشد.</w:t>
            </w:r>
          </w:p>
          <w:p w:rsidR="00560FC7" w:rsidRPr="00095C59" w:rsidRDefault="00BB686F" w:rsidP="00546E0B">
            <w:pPr>
              <w:rPr>
                <w:rFonts w:cstheme="minorHAnsi"/>
                <w:sz w:val="28"/>
                <w:szCs w:val="28"/>
                <w:rtl/>
              </w:rPr>
            </w:pPr>
            <w:r w:rsidRPr="00BB686F">
              <w:rPr>
                <w:rFonts w:cstheme="minorHAnsi"/>
                <w:sz w:val="28"/>
                <w:szCs w:val="28"/>
                <w:rtl/>
              </w:rPr>
              <w:t>حضور دانشجويان در شيفت شب تا ساعت 24 شب می باشد</w:t>
            </w:r>
            <w:r w:rsidR="00D75551" w:rsidRPr="00095C59">
              <w:rPr>
                <w:rFonts w:cstheme="minorHAnsi"/>
                <w:sz w:val="28"/>
                <w:szCs w:val="28"/>
              </w:rPr>
              <w:br/>
            </w:r>
            <w:r w:rsidR="00D75551" w:rsidRPr="00095C59">
              <w:rPr>
                <w:rFonts w:cstheme="minorHAnsi"/>
                <w:sz w:val="28"/>
                <w:szCs w:val="28"/>
                <w:rtl/>
              </w:rPr>
              <w:t>کارآموزي دانشجو در دو شيفت متوالي (صبح و عصر، عصر و شب، شب و صبح) ممنوع مي باشد.</w:t>
            </w:r>
          </w:p>
          <w:p w:rsidR="00560FC7" w:rsidRPr="00095C59" w:rsidRDefault="00560FC7" w:rsidP="00546E0B">
            <w:pPr>
              <w:rPr>
                <w:rFonts w:cstheme="minorHAnsi"/>
                <w:sz w:val="28"/>
                <w:szCs w:val="28"/>
                <w:rtl/>
              </w:rPr>
            </w:pPr>
            <w:r w:rsidRPr="00095C59">
              <w:rPr>
                <w:rFonts w:cstheme="minorHAnsi"/>
                <w:sz w:val="28"/>
                <w:szCs w:val="28"/>
                <w:rtl/>
              </w:rPr>
              <w:t>نظارت بر کار دانشجو بر عهده ناظر تعیین شده توسط مدیر خدمات پرستاری و ناظر معاونت آموزشی دانشکده می باشد.</w:t>
            </w:r>
            <w:bookmarkStart w:id="0" w:name="_GoBack"/>
            <w:bookmarkEnd w:id="0"/>
          </w:p>
          <w:p w:rsidR="00526370" w:rsidRDefault="00560FC7" w:rsidP="00546E0B">
            <w:pPr>
              <w:rPr>
                <w:rFonts w:cstheme="minorHAnsi"/>
                <w:sz w:val="28"/>
                <w:szCs w:val="28"/>
                <w:rtl/>
              </w:rPr>
            </w:pPr>
            <w:r w:rsidRPr="00095C59">
              <w:rPr>
                <w:rFonts w:cstheme="minorHAnsi"/>
                <w:sz w:val="28"/>
                <w:szCs w:val="28"/>
                <w:rtl/>
              </w:rPr>
              <w:t>در هر ترم تحصیلی معادل 2 واحد درس کاراموزی به عنوان حق الزحمه ناظر بیمارستان در نظر گرفته می شود و معاونت آموزشی دانشکده موظف به پرداخت آن در پایان ترم می باشد.</w:t>
            </w:r>
          </w:p>
          <w:p w:rsidR="0040427B" w:rsidRPr="0040427B" w:rsidRDefault="0040427B" w:rsidP="0040427B">
            <w:pPr>
              <w:pStyle w:val="ListParagraph"/>
              <w:ind w:left="26"/>
              <w:jc w:val="both"/>
              <w:rPr>
                <w:rFonts w:cstheme="minorHAnsi"/>
                <w:sz w:val="28"/>
                <w:szCs w:val="28"/>
                <w:rtl/>
              </w:rPr>
            </w:pPr>
            <w:r w:rsidRPr="0040427B">
              <w:rPr>
                <w:rFonts w:cstheme="minorHAnsi" w:hint="cs"/>
                <w:sz w:val="28"/>
                <w:szCs w:val="28"/>
                <w:rtl/>
              </w:rPr>
              <w:t>ارزیابی کارآموز در عرصه</w:t>
            </w:r>
          </w:p>
          <w:p w:rsidR="0040427B" w:rsidRPr="00AF2DB0" w:rsidRDefault="0040427B" w:rsidP="00AF2DB0">
            <w:pPr>
              <w:pStyle w:val="ListParagraph"/>
              <w:ind w:left="26"/>
              <w:jc w:val="both"/>
              <w:rPr>
                <w:rFonts w:cstheme="minorHAnsi"/>
                <w:sz w:val="28"/>
                <w:szCs w:val="28"/>
              </w:rPr>
            </w:pPr>
            <w:r w:rsidRPr="0040427B">
              <w:rPr>
                <w:rFonts w:cstheme="minorHAnsi" w:hint="cs"/>
                <w:sz w:val="28"/>
                <w:szCs w:val="28"/>
                <w:rtl/>
              </w:rPr>
              <w:t xml:space="preserve">ارزشیابی دانشجو بر اساس لاگ‌بوک مربوطه و به طور مشترک توسط اساتید ناظر دانشکده (هیات علمی مستقر در بالین) به میزان 11 نمره و سرپرستار/ کادر مجرب پرستاری به میزان  9 نمره انجام می‌شود. </w:t>
            </w:r>
          </w:p>
          <w:p w:rsidR="0040427B" w:rsidRPr="0040427B" w:rsidRDefault="0040427B" w:rsidP="0040427B">
            <w:pPr>
              <w:tabs>
                <w:tab w:val="left" w:pos="1136"/>
              </w:tabs>
              <w:rPr>
                <w:rFonts w:cstheme="minorHAnsi"/>
                <w:sz w:val="28"/>
                <w:szCs w:val="28"/>
                <w:rtl/>
              </w:rPr>
            </w:pPr>
            <w:r w:rsidRPr="0040427B">
              <w:rPr>
                <w:rFonts w:cstheme="minorHAnsi" w:hint="cs"/>
                <w:sz w:val="28"/>
                <w:szCs w:val="28"/>
                <w:rtl/>
              </w:rPr>
              <w:t>شیوه ارزشیابی دانشجو:</w:t>
            </w:r>
          </w:p>
          <w:p w:rsidR="0040427B" w:rsidRPr="0040427B" w:rsidRDefault="0040427B" w:rsidP="0040427B">
            <w:pPr>
              <w:pStyle w:val="ListParagraph"/>
              <w:numPr>
                <w:ilvl w:val="0"/>
                <w:numId w:val="4"/>
              </w:numPr>
              <w:rPr>
                <w:rFonts w:cstheme="minorHAnsi"/>
                <w:sz w:val="28"/>
                <w:szCs w:val="28"/>
                <w:rtl/>
              </w:rPr>
            </w:pPr>
            <w:r w:rsidRPr="0040427B">
              <w:rPr>
                <w:rFonts w:cstheme="minorHAnsi" w:hint="cs"/>
                <w:sz w:val="28"/>
                <w:szCs w:val="28"/>
                <w:rtl/>
              </w:rPr>
              <w:t xml:space="preserve">تکمیل لاگ‌بوک مورد نظر: امتیازدهی </w:t>
            </w:r>
            <w:r w:rsidRPr="0040427B">
              <w:rPr>
                <w:rFonts w:cstheme="minorHAnsi"/>
                <w:sz w:val="28"/>
                <w:szCs w:val="28"/>
                <w:rtl/>
              </w:rPr>
              <w:t>به طور مشترک توسط سرپرستار/ همکار آموزش</w:t>
            </w:r>
            <w:r w:rsidRPr="0040427B">
              <w:rPr>
                <w:rFonts w:cstheme="minorHAnsi" w:hint="cs"/>
                <w:sz w:val="28"/>
                <w:szCs w:val="28"/>
                <w:rtl/>
              </w:rPr>
              <w:t xml:space="preserve">ی </w:t>
            </w:r>
            <w:r w:rsidRPr="0040427B">
              <w:rPr>
                <w:rFonts w:cstheme="minorHAnsi"/>
                <w:sz w:val="28"/>
                <w:szCs w:val="28"/>
                <w:rtl/>
              </w:rPr>
              <w:t>(پرستار بال</w:t>
            </w:r>
            <w:r w:rsidRPr="0040427B">
              <w:rPr>
                <w:rFonts w:cstheme="minorHAnsi" w:hint="cs"/>
                <w:sz w:val="28"/>
                <w:szCs w:val="28"/>
                <w:rtl/>
              </w:rPr>
              <w:t>ی</w:t>
            </w:r>
            <w:r w:rsidRPr="0040427B">
              <w:rPr>
                <w:rFonts w:cstheme="minorHAnsi" w:hint="eastAsia"/>
                <w:sz w:val="28"/>
                <w:szCs w:val="28"/>
                <w:rtl/>
              </w:rPr>
              <w:t>ن</w:t>
            </w:r>
            <w:r w:rsidRPr="0040427B">
              <w:rPr>
                <w:rFonts w:cstheme="minorHAnsi" w:hint="cs"/>
                <w:sz w:val="28"/>
                <w:szCs w:val="28"/>
                <w:rtl/>
              </w:rPr>
              <w:t>ی</w:t>
            </w:r>
            <w:r w:rsidRPr="0040427B">
              <w:rPr>
                <w:rFonts w:cstheme="minorHAnsi"/>
                <w:sz w:val="28"/>
                <w:szCs w:val="28"/>
                <w:rtl/>
              </w:rPr>
              <w:t xml:space="preserve"> مسئول</w:t>
            </w:r>
            <w:r w:rsidRPr="0040427B">
              <w:rPr>
                <w:rFonts w:cstheme="minorHAnsi" w:hint="cs"/>
                <w:sz w:val="28"/>
                <w:szCs w:val="28"/>
                <w:rtl/>
              </w:rPr>
              <w:t xml:space="preserve"> </w:t>
            </w:r>
            <w:r w:rsidRPr="0040427B">
              <w:rPr>
                <w:rFonts w:cstheme="minorHAnsi" w:hint="eastAsia"/>
                <w:sz w:val="28"/>
                <w:szCs w:val="28"/>
                <w:rtl/>
              </w:rPr>
              <w:t>دانشجو</w:t>
            </w:r>
            <w:r w:rsidRPr="0040427B">
              <w:rPr>
                <w:rFonts w:cstheme="minorHAnsi"/>
                <w:sz w:val="28"/>
                <w:szCs w:val="28"/>
                <w:rtl/>
              </w:rPr>
              <w:t>) و اسات</w:t>
            </w:r>
            <w:r w:rsidRPr="0040427B">
              <w:rPr>
                <w:rFonts w:cstheme="minorHAnsi" w:hint="cs"/>
                <w:sz w:val="28"/>
                <w:szCs w:val="28"/>
                <w:rtl/>
              </w:rPr>
              <w:t>ی</w:t>
            </w:r>
            <w:r w:rsidRPr="0040427B">
              <w:rPr>
                <w:rFonts w:cstheme="minorHAnsi" w:hint="eastAsia"/>
                <w:sz w:val="28"/>
                <w:szCs w:val="28"/>
                <w:rtl/>
              </w:rPr>
              <w:t>د</w:t>
            </w:r>
            <w:r w:rsidRPr="0040427B">
              <w:rPr>
                <w:rFonts w:cstheme="minorHAnsi"/>
                <w:sz w:val="28"/>
                <w:szCs w:val="28"/>
                <w:rtl/>
              </w:rPr>
              <w:t xml:space="preserve"> ناظر دانشکده</w:t>
            </w:r>
            <w:r w:rsidRPr="0040427B">
              <w:rPr>
                <w:rFonts w:cstheme="minorHAnsi" w:hint="cs"/>
                <w:sz w:val="28"/>
                <w:szCs w:val="28"/>
                <w:rtl/>
              </w:rPr>
              <w:t xml:space="preserve"> </w:t>
            </w:r>
            <w:r w:rsidRPr="0040427B">
              <w:rPr>
                <w:rFonts w:cstheme="minorHAnsi"/>
                <w:sz w:val="28"/>
                <w:szCs w:val="28"/>
                <w:rtl/>
              </w:rPr>
              <w:t>(ه</w:t>
            </w:r>
            <w:r w:rsidRPr="0040427B">
              <w:rPr>
                <w:rFonts w:cstheme="minorHAnsi" w:hint="cs"/>
                <w:sz w:val="28"/>
                <w:szCs w:val="28"/>
                <w:rtl/>
              </w:rPr>
              <w:t>ی</w:t>
            </w:r>
            <w:r w:rsidRPr="0040427B">
              <w:rPr>
                <w:rFonts w:cstheme="minorHAnsi" w:hint="eastAsia"/>
                <w:sz w:val="28"/>
                <w:szCs w:val="28"/>
                <w:rtl/>
              </w:rPr>
              <w:t>ئت‌علم</w:t>
            </w:r>
            <w:r w:rsidRPr="0040427B">
              <w:rPr>
                <w:rFonts w:cstheme="minorHAnsi" w:hint="cs"/>
                <w:sz w:val="28"/>
                <w:szCs w:val="28"/>
                <w:rtl/>
              </w:rPr>
              <w:t>ی</w:t>
            </w:r>
            <w:r w:rsidRPr="0040427B">
              <w:rPr>
                <w:rFonts w:cstheme="minorHAnsi"/>
                <w:sz w:val="28"/>
                <w:szCs w:val="28"/>
                <w:rtl/>
              </w:rPr>
              <w:t xml:space="preserve"> مستقر در بال</w:t>
            </w:r>
            <w:r w:rsidRPr="0040427B">
              <w:rPr>
                <w:rFonts w:cstheme="minorHAnsi" w:hint="cs"/>
                <w:sz w:val="28"/>
                <w:szCs w:val="28"/>
                <w:rtl/>
              </w:rPr>
              <w:t>ی</w:t>
            </w:r>
            <w:r w:rsidRPr="0040427B">
              <w:rPr>
                <w:rFonts w:cstheme="minorHAnsi" w:hint="eastAsia"/>
                <w:sz w:val="28"/>
                <w:szCs w:val="28"/>
                <w:rtl/>
              </w:rPr>
              <w:t>ن</w:t>
            </w:r>
            <w:r w:rsidRPr="0040427B">
              <w:rPr>
                <w:rFonts w:cstheme="minorHAnsi"/>
                <w:sz w:val="28"/>
                <w:szCs w:val="28"/>
                <w:rtl/>
              </w:rPr>
              <w:t xml:space="preserve">) </w:t>
            </w:r>
          </w:p>
          <w:p w:rsidR="0040427B" w:rsidRPr="0040427B" w:rsidRDefault="0040427B" w:rsidP="0040427B">
            <w:pPr>
              <w:pStyle w:val="ListParagraph"/>
              <w:numPr>
                <w:ilvl w:val="0"/>
                <w:numId w:val="4"/>
              </w:numPr>
              <w:jc w:val="both"/>
              <w:rPr>
                <w:rFonts w:cstheme="minorHAnsi"/>
                <w:sz w:val="28"/>
                <w:szCs w:val="28"/>
              </w:rPr>
            </w:pPr>
            <w:r w:rsidRPr="0040427B">
              <w:rPr>
                <w:rFonts w:cstheme="minorHAnsi" w:hint="cs"/>
                <w:sz w:val="28"/>
                <w:szCs w:val="28"/>
                <w:rtl/>
              </w:rPr>
              <w:t>ارزشیابی عملکرد با روش</w:t>
            </w:r>
            <w:r w:rsidRPr="0040427B">
              <w:rPr>
                <w:rFonts w:cstheme="minorHAnsi" w:hint="cs"/>
                <w:sz w:val="28"/>
                <w:szCs w:val="28"/>
                <w:rtl/>
              </w:rPr>
              <w:softHyphen/>
              <w:t xml:space="preserve">های </w:t>
            </w:r>
            <w:r w:rsidRPr="0040427B">
              <w:rPr>
                <w:rFonts w:cstheme="minorHAnsi"/>
                <w:sz w:val="28"/>
                <w:szCs w:val="28"/>
              </w:rPr>
              <w:t>DOPS</w:t>
            </w:r>
            <w:r w:rsidRPr="0040427B">
              <w:rPr>
                <w:rFonts w:cstheme="minorHAnsi" w:hint="cs"/>
                <w:sz w:val="28"/>
                <w:szCs w:val="28"/>
                <w:rtl/>
              </w:rPr>
              <w:t xml:space="preserve"> </w:t>
            </w:r>
          </w:p>
          <w:p w:rsidR="0040427B" w:rsidRPr="0040427B" w:rsidRDefault="0040427B" w:rsidP="0040427B">
            <w:pPr>
              <w:pStyle w:val="ListParagraph"/>
              <w:numPr>
                <w:ilvl w:val="0"/>
                <w:numId w:val="3"/>
              </w:numPr>
              <w:jc w:val="both"/>
              <w:rPr>
                <w:rFonts w:cstheme="minorHAnsi"/>
                <w:sz w:val="28"/>
                <w:szCs w:val="28"/>
              </w:rPr>
            </w:pPr>
            <w:r w:rsidRPr="0040427B">
              <w:rPr>
                <w:rFonts w:cstheme="minorHAnsi"/>
                <w:sz w:val="28"/>
                <w:szCs w:val="28"/>
                <w:rtl/>
              </w:rPr>
              <w:t>ارز</w:t>
            </w:r>
            <w:r w:rsidRPr="0040427B">
              <w:rPr>
                <w:rFonts w:cstheme="minorHAnsi" w:hint="cs"/>
                <w:sz w:val="28"/>
                <w:szCs w:val="28"/>
                <w:rtl/>
              </w:rPr>
              <w:t>ی</w:t>
            </w:r>
            <w:r w:rsidRPr="0040427B">
              <w:rPr>
                <w:rFonts w:cstheme="minorHAnsi" w:hint="eastAsia"/>
                <w:sz w:val="28"/>
                <w:szCs w:val="28"/>
                <w:rtl/>
              </w:rPr>
              <w:t>اب</w:t>
            </w:r>
            <w:r w:rsidRPr="0040427B">
              <w:rPr>
                <w:rFonts w:cstheme="minorHAnsi" w:hint="cs"/>
                <w:sz w:val="28"/>
                <w:szCs w:val="28"/>
                <w:rtl/>
              </w:rPr>
              <w:t>ی</w:t>
            </w:r>
            <w:r w:rsidRPr="0040427B">
              <w:rPr>
                <w:rFonts w:cstheme="minorHAnsi"/>
                <w:sz w:val="28"/>
                <w:szCs w:val="28"/>
                <w:rtl/>
              </w:rPr>
              <w:t xml:space="preserve"> روش انجام و ارائه تکال</w:t>
            </w:r>
            <w:r w:rsidRPr="0040427B">
              <w:rPr>
                <w:rFonts w:cstheme="minorHAnsi" w:hint="cs"/>
                <w:sz w:val="28"/>
                <w:szCs w:val="28"/>
                <w:rtl/>
              </w:rPr>
              <w:t>ی</w:t>
            </w:r>
            <w:r w:rsidRPr="0040427B">
              <w:rPr>
                <w:rFonts w:cstheme="minorHAnsi" w:hint="eastAsia"/>
                <w:sz w:val="28"/>
                <w:szCs w:val="28"/>
                <w:rtl/>
              </w:rPr>
              <w:t>ف</w:t>
            </w:r>
            <w:r w:rsidRPr="0040427B">
              <w:rPr>
                <w:rFonts w:cstheme="minorHAnsi"/>
                <w:sz w:val="28"/>
                <w:szCs w:val="28"/>
                <w:rtl/>
              </w:rPr>
              <w:t xml:space="preserve"> بال</w:t>
            </w:r>
            <w:r w:rsidRPr="0040427B">
              <w:rPr>
                <w:rFonts w:cstheme="minorHAnsi" w:hint="cs"/>
                <w:sz w:val="28"/>
                <w:szCs w:val="28"/>
                <w:rtl/>
              </w:rPr>
              <w:t>ی</w:t>
            </w:r>
            <w:r w:rsidRPr="0040427B">
              <w:rPr>
                <w:rFonts w:cstheme="minorHAnsi" w:hint="eastAsia"/>
                <w:sz w:val="28"/>
                <w:szCs w:val="28"/>
                <w:rtl/>
              </w:rPr>
              <w:t>ن</w:t>
            </w:r>
            <w:r w:rsidRPr="0040427B">
              <w:rPr>
                <w:rFonts w:cstheme="minorHAnsi" w:hint="cs"/>
                <w:sz w:val="28"/>
                <w:szCs w:val="28"/>
                <w:rtl/>
              </w:rPr>
              <w:t>ی</w:t>
            </w:r>
            <w:r w:rsidRPr="0040427B">
              <w:rPr>
                <w:rFonts w:cstheme="minorHAnsi"/>
                <w:sz w:val="28"/>
                <w:szCs w:val="28"/>
                <w:rtl/>
              </w:rPr>
              <w:t xml:space="preserve"> (کنفرانس بال</w:t>
            </w:r>
            <w:r w:rsidRPr="0040427B">
              <w:rPr>
                <w:rFonts w:cstheme="minorHAnsi" w:hint="cs"/>
                <w:sz w:val="28"/>
                <w:szCs w:val="28"/>
                <w:rtl/>
              </w:rPr>
              <w:t>ی</w:t>
            </w:r>
            <w:r w:rsidRPr="0040427B">
              <w:rPr>
                <w:rFonts w:cstheme="minorHAnsi" w:hint="eastAsia"/>
                <w:sz w:val="28"/>
                <w:szCs w:val="28"/>
                <w:rtl/>
              </w:rPr>
              <w:t>ن</w:t>
            </w:r>
            <w:r w:rsidRPr="0040427B">
              <w:rPr>
                <w:rFonts w:cstheme="minorHAnsi" w:hint="cs"/>
                <w:sz w:val="28"/>
                <w:szCs w:val="28"/>
                <w:rtl/>
              </w:rPr>
              <w:t>ی</w:t>
            </w:r>
            <w:r w:rsidRPr="0040427B">
              <w:rPr>
                <w:rFonts w:cstheme="minorHAnsi" w:hint="eastAsia"/>
                <w:sz w:val="28"/>
                <w:szCs w:val="28"/>
                <w:rtl/>
              </w:rPr>
              <w:t>،</w:t>
            </w:r>
            <w:r w:rsidRPr="0040427B">
              <w:rPr>
                <w:rFonts w:cstheme="minorHAnsi"/>
                <w:sz w:val="28"/>
                <w:szCs w:val="28"/>
                <w:rtl/>
              </w:rPr>
              <w:t xml:space="preserve"> مطالعه مورد</w:t>
            </w:r>
            <w:r w:rsidRPr="0040427B">
              <w:rPr>
                <w:rFonts w:cstheme="minorHAnsi" w:hint="cs"/>
                <w:sz w:val="28"/>
                <w:szCs w:val="28"/>
                <w:rtl/>
              </w:rPr>
              <w:t>ی</w:t>
            </w:r>
            <w:r w:rsidRPr="0040427B">
              <w:rPr>
                <w:rFonts w:cstheme="minorHAnsi"/>
                <w:sz w:val="28"/>
                <w:szCs w:val="28"/>
                <w:rtl/>
              </w:rPr>
              <w:t>)</w:t>
            </w:r>
          </w:p>
          <w:p w:rsidR="0040427B" w:rsidRPr="0040427B" w:rsidRDefault="0040427B" w:rsidP="0040427B">
            <w:pPr>
              <w:pStyle w:val="ListParagraph"/>
              <w:numPr>
                <w:ilvl w:val="0"/>
                <w:numId w:val="3"/>
              </w:numPr>
              <w:contextualSpacing w:val="0"/>
              <w:rPr>
                <w:rFonts w:cstheme="minorHAnsi"/>
                <w:sz w:val="28"/>
                <w:szCs w:val="28"/>
              </w:rPr>
            </w:pPr>
            <w:r w:rsidRPr="0040427B">
              <w:rPr>
                <w:rFonts w:cstheme="minorHAnsi" w:hint="cs"/>
                <w:sz w:val="28"/>
                <w:szCs w:val="28"/>
                <w:rtl/>
              </w:rPr>
              <w:t>تهیه پمفلت</w:t>
            </w:r>
            <w:r w:rsidRPr="0040427B">
              <w:rPr>
                <w:rFonts w:cstheme="minorHAnsi" w:hint="eastAsia"/>
                <w:sz w:val="28"/>
                <w:szCs w:val="28"/>
                <w:rtl/>
              </w:rPr>
              <w:t>‌</w:t>
            </w:r>
            <w:r w:rsidRPr="0040427B">
              <w:rPr>
                <w:rFonts w:cstheme="minorHAnsi" w:hint="cs"/>
                <w:sz w:val="28"/>
                <w:szCs w:val="28"/>
                <w:rtl/>
              </w:rPr>
              <w:t xml:space="preserve">های آموزشی </w:t>
            </w:r>
          </w:p>
          <w:p w:rsidR="0040427B" w:rsidRPr="0040427B" w:rsidRDefault="0040427B" w:rsidP="0040427B">
            <w:pPr>
              <w:pStyle w:val="ListParagraph"/>
              <w:numPr>
                <w:ilvl w:val="0"/>
                <w:numId w:val="3"/>
              </w:numPr>
              <w:contextualSpacing w:val="0"/>
              <w:rPr>
                <w:rFonts w:cstheme="minorHAnsi"/>
                <w:sz w:val="28"/>
                <w:szCs w:val="28"/>
                <w:rtl/>
              </w:rPr>
            </w:pPr>
            <w:r w:rsidRPr="0040427B">
              <w:rPr>
                <w:rFonts w:cstheme="minorHAnsi" w:hint="cs"/>
                <w:sz w:val="28"/>
                <w:szCs w:val="28"/>
                <w:rtl/>
              </w:rPr>
              <w:t>آموزش به مددجویان/ دانشجویان/ سایر پرسنل</w:t>
            </w:r>
          </w:p>
        </w:tc>
      </w:tr>
      <w:tr w:rsidR="00D75551" w:rsidRPr="00BF2B14" w:rsidTr="00BB0948">
        <w:tc>
          <w:tcPr>
            <w:tcW w:w="9648" w:type="dxa"/>
            <w:shd w:val="clear" w:color="auto" w:fill="A6A6A6" w:themeFill="background1" w:themeFillShade="A6"/>
          </w:tcPr>
          <w:p w:rsidR="00D75551" w:rsidRPr="00BF2B14" w:rsidRDefault="00D75551" w:rsidP="0021249F">
            <w:pPr>
              <w:rPr>
                <w:rFonts w:cstheme="minorHAnsi"/>
                <w:sz w:val="28"/>
                <w:szCs w:val="28"/>
                <w:rtl/>
              </w:rPr>
            </w:pPr>
            <w:r w:rsidRPr="00BF2B14">
              <w:rPr>
                <w:rFonts w:cstheme="minorHAnsi"/>
                <w:sz w:val="28"/>
                <w:szCs w:val="28"/>
                <w:rtl/>
              </w:rPr>
              <w:t>مقررات مربوط به تغيير زمان شيفت</w:t>
            </w:r>
          </w:p>
        </w:tc>
      </w:tr>
      <w:tr w:rsidR="00D75551" w:rsidRPr="00BF2B14" w:rsidTr="00BB0948">
        <w:tc>
          <w:tcPr>
            <w:tcW w:w="9648" w:type="dxa"/>
          </w:tcPr>
          <w:p w:rsidR="00526370" w:rsidRPr="00BF2B14" w:rsidRDefault="00D75551" w:rsidP="0040427B">
            <w:pPr>
              <w:rPr>
                <w:rFonts w:cstheme="minorHAnsi"/>
                <w:sz w:val="28"/>
                <w:szCs w:val="28"/>
                <w:rtl/>
              </w:rPr>
            </w:pPr>
            <w:r w:rsidRPr="00BF2B14">
              <w:rPr>
                <w:rFonts w:cstheme="minorHAnsi"/>
                <w:sz w:val="28"/>
                <w:szCs w:val="28"/>
                <w:rtl/>
              </w:rPr>
              <w:t>تنظيم</w:t>
            </w:r>
            <w:r w:rsidR="00526370" w:rsidRPr="00BF2B14">
              <w:rPr>
                <w:rFonts w:cstheme="minorHAnsi"/>
                <w:sz w:val="28"/>
                <w:szCs w:val="28"/>
                <w:rtl/>
              </w:rPr>
              <w:t xml:space="preserve"> </w:t>
            </w:r>
            <w:r w:rsidRPr="00BF2B14">
              <w:rPr>
                <w:rFonts w:cstheme="minorHAnsi"/>
                <w:sz w:val="28"/>
                <w:szCs w:val="28"/>
                <w:rtl/>
              </w:rPr>
              <w:t>زمان</w:t>
            </w:r>
            <w:r w:rsidR="00526370" w:rsidRPr="00BF2B14">
              <w:rPr>
                <w:rFonts w:cstheme="minorHAnsi"/>
                <w:sz w:val="28"/>
                <w:szCs w:val="28"/>
                <w:rtl/>
              </w:rPr>
              <w:t xml:space="preserve"> </w:t>
            </w:r>
            <w:r w:rsidRPr="00BF2B14">
              <w:rPr>
                <w:rFonts w:cstheme="minorHAnsi"/>
                <w:sz w:val="28"/>
                <w:szCs w:val="28"/>
                <w:rtl/>
              </w:rPr>
              <w:t>شيفت ها بر عهده سرپرستار بخش مي باشد.</w:t>
            </w:r>
            <w:r w:rsidRPr="00BF2B14">
              <w:rPr>
                <w:rFonts w:cstheme="minorHAnsi"/>
                <w:sz w:val="28"/>
                <w:szCs w:val="28"/>
              </w:rPr>
              <w:br/>
            </w:r>
            <w:r w:rsidRPr="00BF2B14">
              <w:rPr>
                <w:rFonts w:cstheme="minorHAnsi"/>
                <w:sz w:val="28"/>
                <w:szCs w:val="28"/>
                <w:rtl/>
              </w:rPr>
              <w:t>سرپرستار بخش</w:t>
            </w:r>
            <w:r w:rsidR="00526370" w:rsidRPr="00BF2B14">
              <w:rPr>
                <w:rFonts w:cstheme="minorHAnsi"/>
                <w:sz w:val="28"/>
                <w:szCs w:val="28"/>
                <w:rtl/>
              </w:rPr>
              <w:t xml:space="preserve"> </w:t>
            </w:r>
            <w:r w:rsidRPr="00BF2B14">
              <w:rPr>
                <w:rFonts w:cstheme="minorHAnsi"/>
                <w:sz w:val="28"/>
                <w:szCs w:val="28"/>
                <w:rtl/>
              </w:rPr>
              <w:t>مي تواند در صورت صلاحديد، شيفت هاي دانشجويان را تغيير دهد. در غير اين صورت تغيير شيفت ها امکان پذير نمي</w:t>
            </w:r>
            <w:r w:rsidR="00526370" w:rsidRPr="00BF2B14">
              <w:rPr>
                <w:rFonts w:cstheme="minorHAnsi"/>
                <w:sz w:val="28"/>
                <w:szCs w:val="28"/>
              </w:rPr>
              <w:t xml:space="preserve"> </w:t>
            </w:r>
            <w:r w:rsidRPr="00BF2B14">
              <w:rPr>
                <w:rFonts w:cstheme="minorHAnsi"/>
                <w:sz w:val="28"/>
                <w:szCs w:val="28"/>
                <w:rtl/>
              </w:rPr>
              <w:t>باشد.</w:t>
            </w:r>
          </w:p>
        </w:tc>
      </w:tr>
      <w:tr w:rsidR="003D6E3B" w:rsidRPr="00BF2B14" w:rsidTr="00BB0948">
        <w:tc>
          <w:tcPr>
            <w:tcW w:w="9648" w:type="dxa"/>
            <w:shd w:val="clear" w:color="auto" w:fill="A6A6A6" w:themeFill="background1" w:themeFillShade="A6"/>
          </w:tcPr>
          <w:p w:rsidR="003D6E3B" w:rsidRPr="00BF2B14" w:rsidRDefault="003D6E3B" w:rsidP="0021249F">
            <w:pPr>
              <w:rPr>
                <w:rFonts w:cstheme="minorHAnsi"/>
                <w:sz w:val="28"/>
                <w:szCs w:val="28"/>
                <w:rtl/>
              </w:rPr>
            </w:pPr>
            <w:r w:rsidRPr="00BF2B14">
              <w:rPr>
                <w:rFonts w:cstheme="minorHAnsi"/>
                <w:sz w:val="28"/>
                <w:szCs w:val="28"/>
                <w:rtl/>
              </w:rPr>
              <w:t>مقررات مربوط به تاخير و تعجيل</w:t>
            </w:r>
          </w:p>
        </w:tc>
      </w:tr>
      <w:tr w:rsidR="003D6E3B" w:rsidRPr="00BF2B14" w:rsidTr="00BB0948">
        <w:tc>
          <w:tcPr>
            <w:tcW w:w="9648" w:type="dxa"/>
          </w:tcPr>
          <w:p w:rsidR="0089042F" w:rsidRPr="00BF2B14" w:rsidRDefault="003D6E3B" w:rsidP="003D6E3B">
            <w:pPr>
              <w:rPr>
                <w:rFonts w:cstheme="minorHAnsi"/>
                <w:sz w:val="28"/>
                <w:szCs w:val="28"/>
              </w:rPr>
            </w:pPr>
            <w:r w:rsidRPr="00BF2B14">
              <w:rPr>
                <w:rFonts w:cstheme="minorHAnsi"/>
                <w:sz w:val="28"/>
                <w:szCs w:val="28"/>
                <w:rtl/>
              </w:rPr>
              <w:t>ساعت آغاز و پايان کارورزي طبق ضوابط بيمارستان تعيين مي شود.</w:t>
            </w:r>
          </w:p>
          <w:p w:rsidR="0089042F" w:rsidRPr="00BF2B14" w:rsidRDefault="003D6E3B" w:rsidP="0040427B">
            <w:pPr>
              <w:rPr>
                <w:rFonts w:cstheme="minorHAnsi"/>
                <w:sz w:val="28"/>
                <w:szCs w:val="28"/>
              </w:rPr>
            </w:pPr>
            <w:r w:rsidRPr="00BF2B14">
              <w:rPr>
                <w:rFonts w:cstheme="minorHAnsi"/>
                <w:sz w:val="28"/>
                <w:szCs w:val="28"/>
                <w:rtl/>
              </w:rPr>
              <w:lastRenderedPageBreak/>
              <w:t>دانشجو موظف است همانند ساير کارکنان</w:t>
            </w:r>
            <w:r w:rsidR="0089042F" w:rsidRPr="00BF2B14">
              <w:rPr>
                <w:rFonts w:cstheme="minorHAnsi"/>
                <w:sz w:val="28"/>
                <w:szCs w:val="28"/>
                <w:rtl/>
              </w:rPr>
              <w:t xml:space="preserve"> </w:t>
            </w:r>
            <w:r w:rsidRPr="00BF2B14">
              <w:rPr>
                <w:rFonts w:cstheme="minorHAnsi"/>
                <w:sz w:val="28"/>
                <w:szCs w:val="28"/>
                <w:rtl/>
              </w:rPr>
              <w:t>پرستاري، در محل خدمت خود حضور يابد.</w:t>
            </w:r>
            <w:r w:rsidRPr="00BF2B14">
              <w:rPr>
                <w:rFonts w:cstheme="minorHAnsi"/>
                <w:sz w:val="28"/>
                <w:szCs w:val="28"/>
              </w:rPr>
              <w:br/>
            </w:r>
            <w:r w:rsidRPr="00BF2B14">
              <w:rPr>
                <w:rFonts w:cstheme="minorHAnsi"/>
                <w:sz w:val="28"/>
                <w:szCs w:val="28"/>
                <w:rtl/>
              </w:rPr>
              <w:t>در صورت تاخير يا تعجيل دانشجو بيش از</w:t>
            </w:r>
            <w:r w:rsidR="00BB0948" w:rsidRPr="00BF2B14">
              <w:rPr>
                <w:rFonts w:cstheme="minorHAnsi"/>
                <w:sz w:val="28"/>
                <w:szCs w:val="28"/>
                <w:rtl/>
              </w:rPr>
              <w:t>2</w:t>
            </w:r>
            <w:r w:rsidRPr="00BF2B14">
              <w:rPr>
                <w:rFonts w:cstheme="minorHAnsi"/>
                <w:sz w:val="28"/>
                <w:szCs w:val="28"/>
                <w:rtl/>
              </w:rPr>
              <w:t>ساعت در ماه، يک روز به کارآموزي</w:t>
            </w:r>
            <w:r w:rsidR="0089042F" w:rsidRPr="00BF2B14">
              <w:rPr>
                <w:rFonts w:cstheme="minorHAnsi"/>
                <w:sz w:val="28"/>
                <w:szCs w:val="28"/>
                <w:rtl/>
              </w:rPr>
              <w:t xml:space="preserve"> </w:t>
            </w:r>
            <w:r w:rsidRPr="00BF2B14">
              <w:rPr>
                <w:rFonts w:cstheme="minorHAnsi"/>
                <w:sz w:val="28"/>
                <w:szCs w:val="28"/>
                <w:rtl/>
              </w:rPr>
              <w:t>وي</w:t>
            </w:r>
            <w:r w:rsidR="0089042F" w:rsidRPr="00BF2B14">
              <w:rPr>
                <w:rFonts w:cstheme="minorHAnsi"/>
                <w:sz w:val="28"/>
                <w:szCs w:val="28"/>
                <w:rtl/>
              </w:rPr>
              <w:t xml:space="preserve"> </w:t>
            </w:r>
            <w:r w:rsidRPr="00BF2B14">
              <w:rPr>
                <w:rFonts w:cstheme="minorHAnsi"/>
                <w:sz w:val="28"/>
                <w:szCs w:val="28"/>
                <w:rtl/>
              </w:rPr>
              <w:t>اضافه مي گردد.</w:t>
            </w:r>
          </w:p>
          <w:p w:rsidR="0089042F" w:rsidRPr="00BF2B14" w:rsidRDefault="003D6E3B" w:rsidP="0040427B">
            <w:pPr>
              <w:rPr>
                <w:rFonts w:cstheme="minorHAnsi"/>
                <w:sz w:val="28"/>
                <w:szCs w:val="28"/>
                <w:rtl/>
              </w:rPr>
            </w:pPr>
            <w:r w:rsidRPr="00BF2B14">
              <w:rPr>
                <w:rFonts w:cstheme="minorHAnsi"/>
                <w:sz w:val="28"/>
                <w:szCs w:val="28"/>
                <w:rtl/>
              </w:rPr>
              <w:t>محاسبه ساعات کاري و تاخير و تعجيل دانشجو بر اساس پرينت</w:t>
            </w:r>
            <w:r w:rsidR="0089042F" w:rsidRPr="00BF2B14">
              <w:rPr>
                <w:rFonts w:cstheme="minorHAnsi"/>
                <w:sz w:val="28"/>
                <w:szCs w:val="28"/>
                <w:rtl/>
              </w:rPr>
              <w:t xml:space="preserve"> </w:t>
            </w:r>
            <w:r w:rsidRPr="00BF2B14">
              <w:rPr>
                <w:rFonts w:cstheme="minorHAnsi"/>
                <w:sz w:val="28"/>
                <w:szCs w:val="28"/>
                <w:rtl/>
              </w:rPr>
              <w:t xml:space="preserve">سامانه حضور و غياب </w:t>
            </w:r>
            <w:r w:rsidR="00BB0948" w:rsidRPr="00BF2B14">
              <w:rPr>
                <w:rFonts w:cstheme="minorHAnsi"/>
                <w:sz w:val="28"/>
                <w:szCs w:val="28"/>
                <w:rtl/>
              </w:rPr>
              <w:t>کنترل مي گردد</w:t>
            </w:r>
          </w:p>
        </w:tc>
      </w:tr>
      <w:tr w:rsidR="003D6E3B" w:rsidRPr="00BF2B14" w:rsidTr="00BB0948">
        <w:tc>
          <w:tcPr>
            <w:tcW w:w="9648" w:type="dxa"/>
            <w:shd w:val="clear" w:color="auto" w:fill="A6A6A6" w:themeFill="background1" w:themeFillShade="A6"/>
          </w:tcPr>
          <w:p w:rsidR="003D6E3B" w:rsidRPr="00BF2B14" w:rsidRDefault="003D6E3B" w:rsidP="0021249F">
            <w:pPr>
              <w:rPr>
                <w:rFonts w:cstheme="minorHAnsi"/>
                <w:sz w:val="28"/>
                <w:szCs w:val="28"/>
                <w:rtl/>
              </w:rPr>
            </w:pPr>
            <w:r w:rsidRPr="00BF2B14">
              <w:rPr>
                <w:rFonts w:cstheme="minorHAnsi"/>
                <w:sz w:val="28"/>
                <w:szCs w:val="28"/>
                <w:rtl/>
              </w:rPr>
              <w:lastRenderedPageBreak/>
              <w:t>مقررات</w:t>
            </w:r>
            <w:r w:rsidR="000562DF" w:rsidRPr="00BF2B14">
              <w:rPr>
                <w:rFonts w:cstheme="minorHAnsi"/>
                <w:sz w:val="28"/>
                <w:szCs w:val="28"/>
                <w:rtl/>
              </w:rPr>
              <w:t xml:space="preserve"> </w:t>
            </w:r>
            <w:r w:rsidRPr="00BF2B14">
              <w:rPr>
                <w:rFonts w:cstheme="minorHAnsi"/>
                <w:sz w:val="28"/>
                <w:szCs w:val="28"/>
                <w:rtl/>
              </w:rPr>
              <w:t>حضور و غياب</w:t>
            </w:r>
          </w:p>
        </w:tc>
      </w:tr>
      <w:tr w:rsidR="003D6E3B" w:rsidRPr="00BF2B14" w:rsidTr="00BB0948">
        <w:tc>
          <w:tcPr>
            <w:tcW w:w="9648" w:type="dxa"/>
          </w:tcPr>
          <w:p w:rsidR="0089042F" w:rsidRPr="00BF2B14" w:rsidRDefault="003D6E3B" w:rsidP="0040427B">
            <w:pPr>
              <w:rPr>
                <w:rFonts w:cstheme="minorHAnsi"/>
                <w:sz w:val="28"/>
                <w:szCs w:val="28"/>
                <w:rtl/>
              </w:rPr>
            </w:pPr>
            <w:r w:rsidRPr="00BF2B14">
              <w:rPr>
                <w:rFonts w:cstheme="minorHAnsi"/>
                <w:sz w:val="28"/>
                <w:szCs w:val="28"/>
                <w:rtl/>
              </w:rPr>
              <w:t>ثبت حضور و غياب دانشجو دربيمارستان</w:t>
            </w:r>
            <w:r w:rsidR="0089042F" w:rsidRPr="00BF2B14">
              <w:rPr>
                <w:rFonts w:cstheme="minorHAnsi"/>
                <w:sz w:val="28"/>
                <w:szCs w:val="28"/>
                <w:rtl/>
              </w:rPr>
              <w:t xml:space="preserve"> </w:t>
            </w:r>
            <w:r w:rsidRPr="00BF2B14">
              <w:rPr>
                <w:rFonts w:cstheme="minorHAnsi"/>
                <w:sz w:val="28"/>
                <w:szCs w:val="28"/>
                <w:rtl/>
              </w:rPr>
              <w:t>توسط</w:t>
            </w:r>
            <w:r w:rsidR="0089042F" w:rsidRPr="00BF2B14">
              <w:rPr>
                <w:rFonts w:cstheme="minorHAnsi"/>
                <w:sz w:val="28"/>
                <w:szCs w:val="28"/>
                <w:rtl/>
              </w:rPr>
              <w:t xml:space="preserve"> </w:t>
            </w:r>
            <w:r w:rsidRPr="00BF2B14">
              <w:rPr>
                <w:rFonts w:cstheme="minorHAnsi"/>
                <w:sz w:val="28"/>
                <w:szCs w:val="28"/>
                <w:rtl/>
              </w:rPr>
              <w:t>سامانه حضور و غياب (تايمکس)</w:t>
            </w:r>
            <w:r w:rsidR="0089042F" w:rsidRPr="00BF2B14">
              <w:rPr>
                <w:rFonts w:cstheme="minorHAnsi"/>
                <w:sz w:val="28"/>
                <w:szCs w:val="28"/>
                <w:rtl/>
              </w:rPr>
              <w:t xml:space="preserve"> </w:t>
            </w:r>
            <w:r w:rsidRPr="00BF2B14">
              <w:rPr>
                <w:rFonts w:cstheme="minorHAnsi"/>
                <w:sz w:val="28"/>
                <w:szCs w:val="28"/>
                <w:rtl/>
              </w:rPr>
              <w:t>وطبق ضوابط بيمارستان خواهد بود.</w:t>
            </w:r>
            <w:r w:rsidRPr="00BF2B14">
              <w:rPr>
                <w:rFonts w:cstheme="minorHAnsi"/>
                <w:sz w:val="28"/>
                <w:szCs w:val="28"/>
              </w:rPr>
              <w:br/>
            </w:r>
            <w:r w:rsidRPr="00BF2B14">
              <w:rPr>
                <w:rFonts w:cstheme="minorHAnsi"/>
                <w:sz w:val="28"/>
                <w:szCs w:val="28"/>
                <w:rtl/>
              </w:rPr>
              <w:t>ليست کامپيوتري حضورو غياب دانشجو در پايان هر ماه براي</w:t>
            </w:r>
            <w:r w:rsidR="0089042F" w:rsidRPr="00BF2B14">
              <w:rPr>
                <w:rFonts w:cstheme="minorHAnsi"/>
                <w:sz w:val="28"/>
                <w:szCs w:val="28"/>
                <w:rtl/>
              </w:rPr>
              <w:t xml:space="preserve"> </w:t>
            </w:r>
            <w:r w:rsidRPr="00BF2B14">
              <w:rPr>
                <w:rFonts w:cstheme="minorHAnsi"/>
                <w:sz w:val="28"/>
                <w:szCs w:val="28"/>
                <w:rtl/>
              </w:rPr>
              <w:t>سرپرستار بخش و دانشکده ارسال خواهد شد.</w:t>
            </w:r>
          </w:p>
        </w:tc>
      </w:tr>
      <w:tr w:rsidR="003D6E3B" w:rsidRPr="00BF2B14" w:rsidTr="00BB0948">
        <w:tc>
          <w:tcPr>
            <w:tcW w:w="9648" w:type="dxa"/>
            <w:shd w:val="clear" w:color="auto" w:fill="A6A6A6" w:themeFill="background1" w:themeFillShade="A6"/>
          </w:tcPr>
          <w:p w:rsidR="003D6E3B" w:rsidRPr="00BF2B14" w:rsidRDefault="003D6E3B" w:rsidP="0021249F">
            <w:pPr>
              <w:rPr>
                <w:rFonts w:cstheme="minorHAnsi"/>
                <w:sz w:val="28"/>
                <w:szCs w:val="28"/>
                <w:rtl/>
              </w:rPr>
            </w:pPr>
            <w:r w:rsidRPr="00BF2B14">
              <w:rPr>
                <w:rFonts w:cstheme="minorHAnsi"/>
                <w:sz w:val="28"/>
                <w:szCs w:val="28"/>
                <w:rtl/>
              </w:rPr>
              <w:t>مقررات و انضباط مربوط به بخش</w:t>
            </w:r>
          </w:p>
        </w:tc>
      </w:tr>
      <w:tr w:rsidR="003D6E3B" w:rsidRPr="00BF2B14" w:rsidTr="00BB0948">
        <w:tc>
          <w:tcPr>
            <w:tcW w:w="9648" w:type="dxa"/>
          </w:tcPr>
          <w:p w:rsidR="0089042F" w:rsidRPr="00BF2B14" w:rsidRDefault="003D6E3B" w:rsidP="0040427B">
            <w:pPr>
              <w:rPr>
                <w:rFonts w:cstheme="minorHAnsi"/>
                <w:sz w:val="28"/>
                <w:szCs w:val="28"/>
              </w:rPr>
            </w:pPr>
            <w:r w:rsidRPr="00BF2B14">
              <w:rPr>
                <w:rFonts w:cstheme="minorHAnsi"/>
                <w:sz w:val="28"/>
                <w:szCs w:val="28"/>
                <w:rtl/>
              </w:rPr>
              <w:t>کليه فعاليت هاي دانشجو در بخش بايد زير نظر سرپرستار بخش صورت گيرد.</w:t>
            </w:r>
            <w:r w:rsidRPr="00BF2B14">
              <w:rPr>
                <w:rFonts w:cstheme="minorHAnsi"/>
                <w:sz w:val="28"/>
                <w:szCs w:val="28"/>
              </w:rPr>
              <w:br/>
            </w:r>
            <w:r w:rsidRPr="00BF2B14">
              <w:rPr>
                <w:rFonts w:cstheme="minorHAnsi"/>
                <w:sz w:val="28"/>
                <w:szCs w:val="28"/>
                <w:rtl/>
              </w:rPr>
              <w:t>ورود بدون جوراب و با دمپايي و صندل به داخل بخش ممنوع</w:t>
            </w:r>
            <w:r w:rsidR="0089042F" w:rsidRPr="00BF2B14">
              <w:rPr>
                <w:rFonts w:cstheme="minorHAnsi"/>
                <w:sz w:val="28"/>
                <w:szCs w:val="28"/>
                <w:rtl/>
              </w:rPr>
              <w:t xml:space="preserve"> </w:t>
            </w:r>
            <w:r w:rsidRPr="00BF2B14">
              <w:rPr>
                <w:rFonts w:cstheme="minorHAnsi"/>
                <w:sz w:val="28"/>
                <w:szCs w:val="28"/>
                <w:rtl/>
              </w:rPr>
              <w:t>است.</w:t>
            </w:r>
          </w:p>
          <w:p w:rsidR="0089042F" w:rsidRPr="00BF2B14" w:rsidRDefault="003D6E3B" w:rsidP="0089042F">
            <w:pPr>
              <w:rPr>
                <w:rFonts w:cstheme="minorHAnsi"/>
                <w:sz w:val="28"/>
                <w:szCs w:val="28"/>
              </w:rPr>
            </w:pPr>
            <w:r w:rsidRPr="00BF2B14">
              <w:rPr>
                <w:rFonts w:cstheme="minorHAnsi"/>
                <w:sz w:val="28"/>
                <w:szCs w:val="28"/>
                <w:rtl/>
              </w:rPr>
              <w:t>خوردن و آشاميدن و جويدن آدامس دربخش</w:t>
            </w:r>
            <w:r w:rsidR="0089042F" w:rsidRPr="00BF2B14">
              <w:rPr>
                <w:rFonts w:cstheme="minorHAnsi"/>
                <w:sz w:val="28"/>
                <w:szCs w:val="28"/>
                <w:rtl/>
              </w:rPr>
              <w:t xml:space="preserve"> </w:t>
            </w:r>
            <w:r w:rsidRPr="00BF2B14">
              <w:rPr>
                <w:rFonts w:cstheme="minorHAnsi"/>
                <w:sz w:val="28"/>
                <w:szCs w:val="28"/>
                <w:rtl/>
              </w:rPr>
              <w:t>ممنوع است</w:t>
            </w:r>
          </w:p>
          <w:p w:rsidR="0089042F" w:rsidRPr="00BF2B14" w:rsidRDefault="003D6E3B" w:rsidP="0089042F">
            <w:pPr>
              <w:rPr>
                <w:rFonts w:cstheme="minorHAnsi"/>
                <w:sz w:val="28"/>
                <w:szCs w:val="28"/>
                <w:rtl/>
              </w:rPr>
            </w:pPr>
            <w:r w:rsidRPr="00BF2B14">
              <w:rPr>
                <w:rFonts w:cstheme="minorHAnsi"/>
                <w:sz w:val="28"/>
                <w:szCs w:val="28"/>
                <w:rtl/>
              </w:rPr>
              <w:t>استعمال دخانيات دربيمارستان</w:t>
            </w:r>
            <w:r w:rsidR="0089042F" w:rsidRPr="00BF2B14">
              <w:rPr>
                <w:rFonts w:cstheme="minorHAnsi"/>
                <w:sz w:val="28"/>
                <w:szCs w:val="28"/>
                <w:rtl/>
              </w:rPr>
              <w:t xml:space="preserve"> </w:t>
            </w:r>
            <w:r w:rsidRPr="00BF2B14">
              <w:rPr>
                <w:rFonts w:cstheme="minorHAnsi"/>
                <w:sz w:val="28"/>
                <w:szCs w:val="28"/>
                <w:rtl/>
              </w:rPr>
              <w:t>اکيدا ممنوع است.</w:t>
            </w:r>
          </w:p>
          <w:p w:rsidR="0089042F" w:rsidRPr="00BF2B14" w:rsidRDefault="003D6E3B" w:rsidP="0089042F">
            <w:pPr>
              <w:rPr>
                <w:rFonts w:cstheme="minorHAnsi"/>
                <w:sz w:val="28"/>
                <w:szCs w:val="28"/>
                <w:rtl/>
              </w:rPr>
            </w:pPr>
            <w:r w:rsidRPr="00BF2B14">
              <w:rPr>
                <w:rFonts w:cstheme="minorHAnsi"/>
                <w:sz w:val="28"/>
                <w:szCs w:val="28"/>
                <w:rtl/>
              </w:rPr>
              <w:t>هنگام حضور دربيمارستان، دکمه هاي روپوش بايد کاملا بسته باشد.</w:t>
            </w:r>
          </w:p>
          <w:p w:rsidR="0089042F" w:rsidRPr="00BF2B14" w:rsidRDefault="003D6E3B" w:rsidP="0089042F">
            <w:pPr>
              <w:rPr>
                <w:rFonts w:cstheme="minorHAnsi"/>
                <w:sz w:val="28"/>
                <w:szCs w:val="28"/>
                <w:rtl/>
              </w:rPr>
            </w:pPr>
            <w:r w:rsidRPr="00BF2B14">
              <w:rPr>
                <w:rFonts w:cstheme="minorHAnsi"/>
                <w:sz w:val="28"/>
                <w:szCs w:val="28"/>
                <w:rtl/>
              </w:rPr>
              <w:t>دانشجو بايد تابع</w:t>
            </w:r>
            <w:r w:rsidR="0089042F" w:rsidRPr="00BF2B14">
              <w:rPr>
                <w:rFonts w:cstheme="minorHAnsi"/>
                <w:sz w:val="28"/>
                <w:szCs w:val="28"/>
                <w:rtl/>
              </w:rPr>
              <w:t xml:space="preserve"> </w:t>
            </w:r>
            <w:r w:rsidRPr="00BF2B14">
              <w:rPr>
                <w:rFonts w:cstheme="minorHAnsi"/>
                <w:sz w:val="28"/>
                <w:szCs w:val="28"/>
                <w:rtl/>
              </w:rPr>
              <w:t>روش تقسيم کار پرسنل بخش توسط</w:t>
            </w:r>
            <w:r w:rsidR="0089042F" w:rsidRPr="00BF2B14">
              <w:rPr>
                <w:rFonts w:cstheme="minorHAnsi"/>
                <w:sz w:val="28"/>
                <w:szCs w:val="28"/>
                <w:rtl/>
              </w:rPr>
              <w:t xml:space="preserve"> </w:t>
            </w:r>
            <w:r w:rsidRPr="00BF2B14">
              <w:rPr>
                <w:rFonts w:cstheme="minorHAnsi"/>
                <w:sz w:val="28"/>
                <w:szCs w:val="28"/>
                <w:rtl/>
              </w:rPr>
              <w:t>سرپرستار يامسئول شيفت</w:t>
            </w:r>
            <w:r w:rsidR="0089042F" w:rsidRPr="00BF2B14">
              <w:rPr>
                <w:rFonts w:cstheme="minorHAnsi"/>
                <w:sz w:val="28"/>
                <w:szCs w:val="28"/>
                <w:rtl/>
              </w:rPr>
              <w:t xml:space="preserve"> </w:t>
            </w:r>
            <w:r w:rsidRPr="00BF2B14">
              <w:rPr>
                <w:rFonts w:cstheme="minorHAnsi"/>
                <w:sz w:val="28"/>
                <w:szCs w:val="28"/>
                <w:rtl/>
              </w:rPr>
              <w:t>باشد.</w:t>
            </w:r>
          </w:p>
          <w:p w:rsidR="0089042F" w:rsidRPr="00BF2B14" w:rsidRDefault="003D6E3B" w:rsidP="0040427B">
            <w:pPr>
              <w:rPr>
                <w:rFonts w:cstheme="minorHAnsi"/>
                <w:sz w:val="28"/>
                <w:szCs w:val="28"/>
                <w:rtl/>
              </w:rPr>
            </w:pPr>
            <w:r w:rsidRPr="00BF2B14">
              <w:rPr>
                <w:rFonts w:cstheme="minorHAnsi"/>
                <w:sz w:val="28"/>
                <w:szCs w:val="28"/>
                <w:rtl/>
              </w:rPr>
              <w:t>رعايت اصول کنترل عفونت در بخش ها الزامي</w:t>
            </w:r>
            <w:r w:rsidR="0089042F" w:rsidRPr="00BF2B14">
              <w:rPr>
                <w:rFonts w:cstheme="minorHAnsi"/>
                <w:sz w:val="28"/>
                <w:szCs w:val="28"/>
                <w:rtl/>
              </w:rPr>
              <w:t xml:space="preserve"> </w:t>
            </w:r>
            <w:r w:rsidRPr="00BF2B14">
              <w:rPr>
                <w:rFonts w:cstheme="minorHAnsi"/>
                <w:sz w:val="28"/>
                <w:szCs w:val="28"/>
                <w:rtl/>
              </w:rPr>
              <w:t>است.</w:t>
            </w:r>
          </w:p>
        </w:tc>
      </w:tr>
      <w:tr w:rsidR="003D6E3B" w:rsidRPr="00BF2B14" w:rsidTr="00BB0948">
        <w:tc>
          <w:tcPr>
            <w:tcW w:w="9648" w:type="dxa"/>
            <w:shd w:val="clear" w:color="auto" w:fill="A6A6A6" w:themeFill="background1" w:themeFillShade="A6"/>
          </w:tcPr>
          <w:p w:rsidR="003D6E3B" w:rsidRPr="00BF2B14" w:rsidRDefault="003D6E3B" w:rsidP="0021249F">
            <w:pPr>
              <w:rPr>
                <w:rFonts w:cstheme="minorHAnsi"/>
                <w:sz w:val="28"/>
                <w:szCs w:val="28"/>
                <w:rtl/>
              </w:rPr>
            </w:pPr>
            <w:r w:rsidRPr="00BF2B14">
              <w:rPr>
                <w:rFonts w:cstheme="minorHAnsi"/>
                <w:sz w:val="28"/>
                <w:szCs w:val="28"/>
                <w:rtl/>
              </w:rPr>
              <w:t>مسئوليت اقدامات دانشجو</w:t>
            </w:r>
          </w:p>
        </w:tc>
      </w:tr>
      <w:tr w:rsidR="00D75551" w:rsidRPr="00BF2B14" w:rsidTr="00BB0948">
        <w:tc>
          <w:tcPr>
            <w:tcW w:w="9648" w:type="dxa"/>
          </w:tcPr>
          <w:p w:rsidR="000562DF" w:rsidRPr="00BF2B14" w:rsidRDefault="003D6E3B" w:rsidP="0021249F">
            <w:pPr>
              <w:rPr>
                <w:rFonts w:cstheme="minorHAnsi"/>
                <w:sz w:val="28"/>
                <w:szCs w:val="28"/>
              </w:rPr>
            </w:pPr>
            <w:r w:rsidRPr="00BF2B14">
              <w:rPr>
                <w:rFonts w:cstheme="minorHAnsi"/>
                <w:sz w:val="28"/>
                <w:szCs w:val="28"/>
                <w:rtl/>
              </w:rPr>
              <w:t>دانشجوي پرستاري در همه حال بايد مسئوليت پذير بوده، نسبت به عواقب اقدامات خود پاسخگو باشد.</w:t>
            </w:r>
          </w:p>
          <w:p w:rsidR="000562DF" w:rsidRPr="00BF2B14" w:rsidRDefault="003D6E3B" w:rsidP="000562DF">
            <w:pPr>
              <w:rPr>
                <w:rFonts w:cstheme="minorHAnsi"/>
                <w:sz w:val="28"/>
                <w:szCs w:val="28"/>
              </w:rPr>
            </w:pPr>
            <w:r w:rsidRPr="00BF2B14">
              <w:rPr>
                <w:rFonts w:cstheme="minorHAnsi"/>
                <w:sz w:val="28"/>
                <w:szCs w:val="28"/>
                <w:rtl/>
              </w:rPr>
              <w:t>دانشجويان نمي توانند در هيچ يک از شيفت ها به عنوان مسئول شيفت ارائه خدمت کنند و ارائه خدمت آنان بايد تحت نظارت پرستارمسئول بخش باشد.</w:t>
            </w:r>
          </w:p>
          <w:p w:rsidR="000562DF" w:rsidRPr="00BF2B14" w:rsidRDefault="003D6E3B" w:rsidP="000562DF">
            <w:pPr>
              <w:rPr>
                <w:rFonts w:cstheme="minorHAnsi"/>
                <w:sz w:val="28"/>
                <w:szCs w:val="28"/>
              </w:rPr>
            </w:pPr>
            <w:r w:rsidRPr="00BF2B14">
              <w:rPr>
                <w:rFonts w:cstheme="minorHAnsi"/>
                <w:sz w:val="28"/>
                <w:szCs w:val="28"/>
                <w:rtl/>
              </w:rPr>
              <w:t>دانشجويان بايد زير گزارش اقدامات خود را</w:t>
            </w:r>
            <w:r w:rsidR="000562DF" w:rsidRPr="00BF2B14">
              <w:rPr>
                <w:rFonts w:cstheme="minorHAnsi"/>
                <w:sz w:val="28"/>
                <w:szCs w:val="28"/>
                <w:rtl/>
              </w:rPr>
              <w:t xml:space="preserve"> </w:t>
            </w:r>
            <w:r w:rsidRPr="00BF2B14">
              <w:rPr>
                <w:rFonts w:cstheme="minorHAnsi"/>
                <w:sz w:val="28"/>
                <w:szCs w:val="28"/>
                <w:rtl/>
              </w:rPr>
              <w:t>ب</w:t>
            </w:r>
            <w:r w:rsidR="000562DF" w:rsidRPr="00BF2B14">
              <w:rPr>
                <w:rFonts w:cstheme="minorHAnsi"/>
                <w:sz w:val="28"/>
                <w:szCs w:val="28"/>
                <w:rtl/>
              </w:rPr>
              <w:t xml:space="preserve">ا </w:t>
            </w:r>
            <w:r w:rsidRPr="00BF2B14">
              <w:rPr>
                <w:rFonts w:cstheme="minorHAnsi"/>
                <w:sz w:val="28"/>
                <w:szCs w:val="28"/>
                <w:rtl/>
              </w:rPr>
              <w:t>ثبت</w:t>
            </w:r>
            <w:r w:rsidR="000562DF" w:rsidRPr="00BF2B14">
              <w:rPr>
                <w:rFonts w:cstheme="minorHAnsi"/>
                <w:sz w:val="28"/>
                <w:szCs w:val="28"/>
                <w:rtl/>
              </w:rPr>
              <w:t xml:space="preserve"> </w:t>
            </w:r>
            <w:r w:rsidRPr="00BF2B14">
              <w:rPr>
                <w:rFonts w:cstheme="minorHAnsi"/>
                <w:sz w:val="28"/>
                <w:szCs w:val="28"/>
                <w:rtl/>
              </w:rPr>
              <w:t>نام خود امضا کنند. پرستار بخش بايد امضاي دانشجو را تاييد نمايد.</w:t>
            </w:r>
          </w:p>
          <w:p w:rsidR="00D75551" w:rsidRPr="00BF2B14" w:rsidRDefault="003D6E3B" w:rsidP="000562DF">
            <w:pPr>
              <w:rPr>
                <w:rFonts w:cstheme="minorHAnsi"/>
                <w:sz w:val="28"/>
                <w:szCs w:val="28"/>
                <w:rtl/>
              </w:rPr>
            </w:pPr>
            <w:r w:rsidRPr="00BF2B14">
              <w:rPr>
                <w:rFonts w:cstheme="minorHAnsi"/>
                <w:sz w:val="28"/>
                <w:szCs w:val="28"/>
                <w:rtl/>
              </w:rPr>
              <w:t>مسئوليت کيفري</w:t>
            </w:r>
            <w:r w:rsidR="000562DF" w:rsidRPr="00BF2B14">
              <w:rPr>
                <w:rFonts w:cstheme="minorHAnsi"/>
                <w:sz w:val="28"/>
                <w:szCs w:val="28"/>
                <w:rtl/>
              </w:rPr>
              <w:t xml:space="preserve"> </w:t>
            </w:r>
            <w:r w:rsidRPr="00BF2B14">
              <w:rPr>
                <w:rFonts w:cstheme="minorHAnsi"/>
                <w:sz w:val="28"/>
                <w:szCs w:val="28"/>
                <w:rtl/>
              </w:rPr>
              <w:t>هر گونه رفتار غير حرفه اي</w:t>
            </w:r>
            <w:r w:rsidR="000562DF" w:rsidRPr="00BF2B14">
              <w:rPr>
                <w:rFonts w:cstheme="minorHAnsi"/>
                <w:sz w:val="28"/>
                <w:szCs w:val="28"/>
                <w:rtl/>
              </w:rPr>
              <w:t xml:space="preserve"> </w:t>
            </w:r>
            <w:r w:rsidRPr="00BF2B14">
              <w:rPr>
                <w:rFonts w:cstheme="minorHAnsi"/>
                <w:sz w:val="28"/>
                <w:szCs w:val="28"/>
                <w:rtl/>
              </w:rPr>
              <w:t>دانشجوي پرستاري، بر عهده</w:t>
            </w:r>
            <w:r w:rsidR="00560FC7" w:rsidRPr="00BF2B14">
              <w:rPr>
                <w:rFonts w:cstheme="minorHAnsi"/>
                <w:sz w:val="28"/>
                <w:szCs w:val="28"/>
                <w:rtl/>
              </w:rPr>
              <w:t xml:space="preserve"> </w:t>
            </w:r>
            <w:r w:rsidRPr="00BF2B14">
              <w:rPr>
                <w:rFonts w:cstheme="minorHAnsi"/>
                <w:sz w:val="28"/>
                <w:szCs w:val="28"/>
                <w:rtl/>
              </w:rPr>
              <w:t>شخص</w:t>
            </w:r>
            <w:r w:rsidR="000562DF" w:rsidRPr="00BF2B14">
              <w:rPr>
                <w:rFonts w:cstheme="minorHAnsi"/>
                <w:sz w:val="28"/>
                <w:szCs w:val="28"/>
                <w:rtl/>
              </w:rPr>
              <w:t xml:space="preserve"> </w:t>
            </w:r>
            <w:r w:rsidRPr="00BF2B14">
              <w:rPr>
                <w:rFonts w:cstheme="minorHAnsi"/>
                <w:sz w:val="28"/>
                <w:szCs w:val="28"/>
                <w:rtl/>
              </w:rPr>
              <w:t>او خواهد بود.</w:t>
            </w:r>
          </w:p>
          <w:p w:rsidR="0040427B" w:rsidRPr="00BF2B14" w:rsidRDefault="00560FC7" w:rsidP="00AF2DB0">
            <w:pPr>
              <w:rPr>
                <w:rFonts w:cstheme="minorHAnsi"/>
                <w:sz w:val="28"/>
                <w:szCs w:val="28"/>
                <w:rtl/>
              </w:rPr>
            </w:pPr>
            <w:r w:rsidRPr="00BF2B14">
              <w:rPr>
                <w:rFonts w:cstheme="minorHAnsi"/>
                <w:sz w:val="28"/>
                <w:szCs w:val="28"/>
                <w:rtl/>
              </w:rPr>
              <w:t>نبایستی وظایف خارج از وظایف دانشجو با توجه به ترم تحصیلی از وی خواسته شود و تمامی فعالیت وی تحت نظارت بخش باشد.</w:t>
            </w:r>
          </w:p>
        </w:tc>
      </w:tr>
      <w:tr w:rsidR="00D75551" w:rsidRPr="00BF2B14" w:rsidTr="00BB0948">
        <w:tc>
          <w:tcPr>
            <w:tcW w:w="9648" w:type="dxa"/>
            <w:shd w:val="clear" w:color="auto" w:fill="A6A6A6" w:themeFill="background1" w:themeFillShade="A6"/>
          </w:tcPr>
          <w:p w:rsidR="00D75551" w:rsidRPr="00BF2B14" w:rsidRDefault="003D6E3B" w:rsidP="00D75551">
            <w:pPr>
              <w:rPr>
                <w:rFonts w:cstheme="minorHAnsi"/>
                <w:sz w:val="28"/>
                <w:szCs w:val="28"/>
                <w:rtl/>
              </w:rPr>
            </w:pPr>
            <w:r w:rsidRPr="00BF2B14">
              <w:rPr>
                <w:rFonts w:cstheme="minorHAnsi"/>
                <w:sz w:val="28"/>
                <w:szCs w:val="28"/>
                <w:rtl/>
              </w:rPr>
              <w:t>مسئوليت بيمارستان در قبال دانشجو</w:t>
            </w:r>
          </w:p>
        </w:tc>
      </w:tr>
      <w:tr w:rsidR="003D6E3B" w:rsidRPr="00BF2B14" w:rsidTr="00BB0948">
        <w:tc>
          <w:tcPr>
            <w:tcW w:w="9648" w:type="dxa"/>
          </w:tcPr>
          <w:p w:rsidR="000562DF" w:rsidRPr="00BF2B14" w:rsidRDefault="003D6E3B" w:rsidP="0040427B">
            <w:pPr>
              <w:rPr>
                <w:rFonts w:cstheme="minorHAnsi"/>
                <w:sz w:val="28"/>
                <w:szCs w:val="28"/>
              </w:rPr>
            </w:pPr>
            <w:r w:rsidRPr="00BF2B14">
              <w:rPr>
                <w:rFonts w:cstheme="minorHAnsi"/>
                <w:sz w:val="28"/>
                <w:szCs w:val="28"/>
                <w:rtl/>
              </w:rPr>
              <w:t>تغذيه دانشجويان مطابق با شرايط تغذيه کارکنان</w:t>
            </w:r>
            <w:r w:rsidR="000562DF" w:rsidRPr="00BF2B14">
              <w:rPr>
                <w:rFonts w:cstheme="minorHAnsi"/>
                <w:sz w:val="28"/>
                <w:szCs w:val="28"/>
                <w:rtl/>
              </w:rPr>
              <w:t xml:space="preserve"> </w:t>
            </w:r>
            <w:r w:rsidRPr="00BF2B14">
              <w:rPr>
                <w:rFonts w:cstheme="minorHAnsi"/>
                <w:sz w:val="28"/>
                <w:szCs w:val="28"/>
                <w:rtl/>
              </w:rPr>
              <w:t>پرستاري در نظر گرفته مي شود.</w:t>
            </w:r>
            <w:r w:rsidR="000562DF" w:rsidRPr="00BF2B14">
              <w:rPr>
                <w:rFonts w:cstheme="minorHAnsi"/>
                <w:sz w:val="28"/>
                <w:szCs w:val="28"/>
              </w:rPr>
              <w:br/>
            </w:r>
            <w:r w:rsidRPr="00BF2B14">
              <w:rPr>
                <w:rFonts w:cstheme="minorHAnsi"/>
                <w:sz w:val="28"/>
                <w:szCs w:val="28"/>
                <w:rtl/>
              </w:rPr>
              <w:t>دانشجويان بر اساس ضوابط بيمارستان، جهت استفاده از سرويس اياب و ذهاب معرفي مي شوند.</w:t>
            </w:r>
          </w:p>
          <w:p w:rsidR="00BB0948" w:rsidRPr="00BF2B14" w:rsidRDefault="003D6E3B" w:rsidP="0040427B">
            <w:pPr>
              <w:rPr>
                <w:rFonts w:cstheme="minorHAnsi"/>
                <w:sz w:val="28"/>
                <w:szCs w:val="28"/>
                <w:rtl/>
              </w:rPr>
            </w:pPr>
            <w:r w:rsidRPr="00BF2B14">
              <w:rPr>
                <w:rFonts w:cstheme="minorHAnsi"/>
                <w:sz w:val="28"/>
                <w:szCs w:val="28"/>
                <w:rtl/>
              </w:rPr>
              <w:t>بيمارستان مسئول تامين رختکن و کمد براي دانشجويان است</w:t>
            </w:r>
          </w:p>
        </w:tc>
      </w:tr>
    </w:tbl>
    <w:p w:rsidR="0021249F" w:rsidRPr="00BF2B14" w:rsidRDefault="0021249F" w:rsidP="0021249F">
      <w:pPr>
        <w:rPr>
          <w:rFonts w:cstheme="minorHAnsi"/>
          <w:sz w:val="28"/>
          <w:szCs w:val="28"/>
          <w:rtl/>
        </w:rPr>
      </w:pPr>
    </w:p>
    <w:tbl>
      <w:tblPr>
        <w:tblStyle w:val="TableGrid"/>
        <w:bidiVisual/>
        <w:tblW w:w="9781" w:type="dxa"/>
        <w:tblInd w:w="-339" w:type="dxa"/>
        <w:tblLook w:val="04A0" w:firstRow="1" w:lastRow="0" w:firstColumn="1" w:lastColumn="0" w:noHBand="0" w:noVBand="1"/>
      </w:tblPr>
      <w:tblGrid>
        <w:gridCol w:w="9781"/>
      </w:tblGrid>
      <w:tr w:rsidR="0061035A" w:rsidRPr="00BF2B14" w:rsidTr="003C2AB3">
        <w:tc>
          <w:tcPr>
            <w:tcW w:w="9781" w:type="dxa"/>
            <w:shd w:val="clear" w:color="auto" w:fill="A6A6A6" w:themeFill="background1" w:themeFillShade="A6"/>
          </w:tcPr>
          <w:p w:rsidR="0061035A" w:rsidRPr="00BF2B14" w:rsidRDefault="0061035A" w:rsidP="0040427B">
            <w:pPr>
              <w:rPr>
                <w:rFonts w:cstheme="minorHAnsi"/>
                <w:sz w:val="28"/>
                <w:szCs w:val="28"/>
                <w:rtl/>
              </w:rPr>
            </w:pPr>
            <w:r w:rsidRPr="00BF2B14">
              <w:rPr>
                <w:rFonts w:cstheme="minorHAnsi"/>
                <w:sz w:val="28"/>
                <w:szCs w:val="28"/>
                <w:rtl/>
              </w:rPr>
              <w:t>کد هاي اخلاقي و رفتاري در عرصه باليني</w:t>
            </w:r>
          </w:p>
        </w:tc>
      </w:tr>
      <w:tr w:rsidR="0061035A" w:rsidRPr="00BF2B14" w:rsidTr="003C2AB3">
        <w:tc>
          <w:tcPr>
            <w:tcW w:w="9781" w:type="dxa"/>
            <w:shd w:val="clear" w:color="auto" w:fill="A6A6A6" w:themeFill="background1" w:themeFillShade="A6"/>
          </w:tcPr>
          <w:p w:rsidR="0061035A" w:rsidRPr="00BF2B14" w:rsidRDefault="0061035A" w:rsidP="0061035A">
            <w:pPr>
              <w:rPr>
                <w:rFonts w:cstheme="minorHAnsi"/>
                <w:sz w:val="28"/>
                <w:szCs w:val="28"/>
                <w:rtl/>
              </w:rPr>
            </w:pPr>
            <w:r w:rsidRPr="00BF2B14">
              <w:rPr>
                <w:rFonts w:cstheme="minorHAnsi"/>
                <w:sz w:val="28"/>
                <w:szCs w:val="28"/>
                <w:rtl/>
              </w:rPr>
              <w:t>مقدمه</w:t>
            </w:r>
          </w:p>
        </w:tc>
      </w:tr>
      <w:tr w:rsidR="0061035A" w:rsidRPr="00BF2B14" w:rsidTr="003C2AB3">
        <w:tc>
          <w:tcPr>
            <w:tcW w:w="9781" w:type="dxa"/>
          </w:tcPr>
          <w:p w:rsidR="00ED452F" w:rsidRPr="00BF2B14" w:rsidRDefault="00ED452F" w:rsidP="00ED452F">
            <w:pPr>
              <w:rPr>
                <w:rFonts w:cstheme="minorHAnsi"/>
                <w:sz w:val="28"/>
                <w:szCs w:val="28"/>
                <w:rtl/>
              </w:rPr>
            </w:pPr>
            <w:r w:rsidRPr="00BF2B14">
              <w:rPr>
                <w:rFonts w:cstheme="minorHAnsi"/>
                <w:sz w:val="28"/>
                <w:szCs w:val="28"/>
                <w:rtl/>
              </w:rPr>
              <w:t xml:space="preserve">اصول اخلاقی، رهنمودي ضروري براي رشد حرفه اي پرستاري بوده و به دليل آن که دانشجوي پرستاري در کارآموزي عرصه، رسما به محيطهاي بالينی میپيوندد، ملزم به رعایت این اصول است. </w:t>
            </w:r>
          </w:p>
          <w:p w:rsidR="00ED452F" w:rsidRPr="00BF2B14" w:rsidRDefault="00ED452F" w:rsidP="00ED452F">
            <w:pPr>
              <w:rPr>
                <w:rFonts w:cstheme="minorHAnsi"/>
                <w:sz w:val="28"/>
                <w:szCs w:val="28"/>
                <w:rtl/>
              </w:rPr>
            </w:pPr>
            <w:r w:rsidRPr="00BF2B14">
              <w:rPr>
                <w:rFonts w:cstheme="minorHAnsi"/>
                <w:sz w:val="28"/>
                <w:szCs w:val="28"/>
                <w:rtl/>
              </w:rPr>
              <w:t>کدهاي اخلاقی زیر چارچوبی براي هدایت دانشجویان پرستاري در تجزیه و تحليل اخلاقی مسئوليتها، رفتار حرفه اي،تصميم گيري در عرصه علمی و بالينی و رعایت موازین اخلاقی هستند.</w:t>
            </w:r>
          </w:p>
          <w:p w:rsidR="00ED452F" w:rsidRPr="00BF2B14" w:rsidRDefault="00ED452F" w:rsidP="0040427B">
            <w:pPr>
              <w:rPr>
                <w:rFonts w:cstheme="minorHAnsi"/>
                <w:sz w:val="28"/>
                <w:szCs w:val="28"/>
                <w:rtl/>
              </w:rPr>
            </w:pPr>
            <w:r w:rsidRPr="00BF2B14">
              <w:rPr>
                <w:rFonts w:cstheme="minorHAnsi"/>
                <w:sz w:val="28"/>
                <w:szCs w:val="28"/>
                <w:rtl/>
              </w:rPr>
              <w:t xml:space="preserve">دانشجوي پرستاري داراي مسئوليت نسبت به جامعه جهت یادگيري دانش و مهارتهاي بالينی مورد نياز براي ارائه مراقبتهاي ایمن و با کيفيت پرستاري است.محيط بالينی چالشهاو مسئوليتهاي منحصر به فردي را در </w:t>
            </w:r>
            <w:r w:rsidRPr="00BF2B14">
              <w:rPr>
                <w:rFonts w:cstheme="minorHAnsi"/>
                <w:sz w:val="28"/>
                <w:szCs w:val="28"/>
                <w:rtl/>
              </w:rPr>
              <w:lastRenderedPageBreak/>
              <w:t xml:space="preserve">رابطه با مراقبت از مددجودر انواع عرصه هاي مراقبتی رو به روي دانشجوي پرستاري قرار میدهد. این کدها رهنمودي براي دانشجوي پرستاري در جهت تکامل اخلاقی خود بوده که محدود به محيط دانشگاه و یا بالين نمی شود، بلکه میتواند به رشد همه جانبه او کمک کند. </w:t>
            </w:r>
          </w:p>
        </w:tc>
      </w:tr>
      <w:tr w:rsidR="0061035A" w:rsidRPr="00BF2B14" w:rsidTr="003C2AB3">
        <w:tc>
          <w:tcPr>
            <w:tcW w:w="9781" w:type="dxa"/>
            <w:shd w:val="clear" w:color="auto" w:fill="A6A6A6" w:themeFill="background1" w:themeFillShade="A6"/>
          </w:tcPr>
          <w:p w:rsidR="0061035A" w:rsidRPr="00BF2B14" w:rsidRDefault="0061035A" w:rsidP="00AF2DB0">
            <w:pPr>
              <w:rPr>
                <w:rFonts w:cstheme="minorHAnsi"/>
                <w:sz w:val="28"/>
                <w:szCs w:val="28"/>
                <w:rtl/>
              </w:rPr>
            </w:pPr>
            <w:r w:rsidRPr="00BF2B14">
              <w:rPr>
                <w:rFonts w:cstheme="minorHAnsi"/>
                <w:sz w:val="28"/>
                <w:szCs w:val="28"/>
                <w:rtl/>
              </w:rPr>
              <w:lastRenderedPageBreak/>
              <w:t>دفاع از حقوق کليه مددجويان</w:t>
            </w:r>
          </w:p>
        </w:tc>
      </w:tr>
      <w:tr w:rsidR="0061035A" w:rsidRPr="00BF2B14" w:rsidTr="003C2AB3">
        <w:tc>
          <w:tcPr>
            <w:tcW w:w="9781" w:type="dxa"/>
          </w:tcPr>
          <w:p w:rsidR="0061035A" w:rsidRPr="00BF2B14" w:rsidRDefault="0061035A" w:rsidP="00ED452F">
            <w:pPr>
              <w:rPr>
                <w:rFonts w:cstheme="minorHAnsi"/>
                <w:sz w:val="28"/>
                <w:szCs w:val="28"/>
                <w:rtl/>
              </w:rPr>
            </w:pPr>
            <w:r w:rsidRPr="00BF2B14">
              <w:rPr>
                <w:rFonts w:cstheme="minorHAnsi"/>
                <w:sz w:val="28"/>
                <w:szCs w:val="28"/>
                <w:rtl/>
              </w:rPr>
              <w:t>دانشجوي پرستاري از افرادي مراقبت مي کند که</w:t>
            </w:r>
            <w:r w:rsidR="00ED452F" w:rsidRPr="00BF2B14">
              <w:rPr>
                <w:rFonts w:cstheme="minorHAnsi"/>
                <w:sz w:val="28"/>
                <w:szCs w:val="28"/>
                <w:rtl/>
              </w:rPr>
              <w:t xml:space="preserve"> </w:t>
            </w:r>
            <w:r w:rsidRPr="00BF2B14">
              <w:rPr>
                <w:rFonts w:cstheme="minorHAnsi"/>
                <w:sz w:val="28"/>
                <w:szCs w:val="28"/>
                <w:rtl/>
              </w:rPr>
              <w:t>هم به عنوان انسان وهم</w:t>
            </w:r>
            <w:r w:rsidR="00ED452F" w:rsidRPr="00BF2B14">
              <w:rPr>
                <w:rFonts w:cstheme="minorHAnsi"/>
                <w:sz w:val="28"/>
                <w:szCs w:val="28"/>
                <w:rtl/>
              </w:rPr>
              <w:t xml:space="preserve"> </w:t>
            </w:r>
            <w:r w:rsidRPr="00BF2B14">
              <w:rPr>
                <w:rFonts w:cstheme="minorHAnsi"/>
                <w:sz w:val="28"/>
                <w:szCs w:val="28"/>
                <w:rtl/>
              </w:rPr>
              <w:t>به عنوان مددجو داراي حقوقي هستند. يکي از مسئوليت هاي</w:t>
            </w:r>
            <w:r w:rsidR="00ED452F" w:rsidRPr="00BF2B14">
              <w:rPr>
                <w:rFonts w:cstheme="minorHAnsi"/>
                <w:sz w:val="28"/>
                <w:szCs w:val="28"/>
                <w:rtl/>
              </w:rPr>
              <w:t xml:space="preserve"> </w:t>
            </w:r>
            <w:r w:rsidRPr="00BF2B14">
              <w:rPr>
                <w:rFonts w:cstheme="minorHAnsi"/>
                <w:sz w:val="28"/>
                <w:szCs w:val="28"/>
                <w:rtl/>
              </w:rPr>
              <w:t>دانشجو،</w:t>
            </w:r>
            <w:r w:rsidR="00ED452F" w:rsidRPr="00BF2B14">
              <w:rPr>
                <w:rFonts w:cstheme="minorHAnsi"/>
                <w:sz w:val="28"/>
                <w:szCs w:val="28"/>
                <w:rtl/>
              </w:rPr>
              <w:t xml:space="preserve"> </w:t>
            </w:r>
            <w:r w:rsidRPr="00BF2B14">
              <w:rPr>
                <w:rFonts w:cstheme="minorHAnsi"/>
                <w:sz w:val="28"/>
                <w:szCs w:val="28"/>
                <w:rtl/>
              </w:rPr>
              <w:t>حمايت و دفاع ازحقوق همه مددجويان</w:t>
            </w:r>
            <w:r w:rsidR="00ED452F" w:rsidRPr="00BF2B14">
              <w:rPr>
                <w:rFonts w:cstheme="minorHAnsi"/>
                <w:sz w:val="28"/>
                <w:szCs w:val="28"/>
                <w:rtl/>
              </w:rPr>
              <w:t xml:space="preserve"> </w:t>
            </w:r>
            <w:r w:rsidRPr="00BF2B14">
              <w:rPr>
                <w:rFonts w:cstheme="minorHAnsi"/>
                <w:sz w:val="28"/>
                <w:szCs w:val="28"/>
                <w:rtl/>
              </w:rPr>
              <w:t>است. اين امر مستلزم درک دانشجو از</w:t>
            </w:r>
            <w:r w:rsidR="00ED452F" w:rsidRPr="00BF2B14">
              <w:rPr>
                <w:rFonts w:cstheme="minorHAnsi"/>
                <w:sz w:val="28"/>
                <w:szCs w:val="28"/>
                <w:rtl/>
              </w:rPr>
              <w:t xml:space="preserve"> حقوق مددجو و مسئوليت هاي پرستار</w:t>
            </w:r>
            <w:r w:rsidRPr="00BF2B14">
              <w:rPr>
                <w:rFonts w:cstheme="minorHAnsi"/>
                <w:sz w:val="28"/>
                <w:szCs w:val="28"/>
                <w:rtl/>
              </w:rPr>
              <w:t>، دامنه واستانداردهاي قابل اجرا در عملکرد</w:t>
            </w:r>
            <w:r w:rsidR="00ED452F" w:rsidRPr="00BF2B14">
              <w:rPr>
                <w:rFonts w:cstheme="minorHAnsi"/>
                <w:sz w:val="28"/>
                <w:szCs w:val="28"/>
                <w:rtl/>
              </w:rPr>
              <w:t xml:space="preserve"> </w:t>
            </w:r>
            <w:r w:rsidRPr="00BF2B14">
              <w:rPr>
                <w:rFonts w:cstheme="minorHAnsi"/>
                <w:sz w:val="28"/>
                <w:szCs w:val="28"/>
                <w:rtl/>
              </w:rPr>
              <w:t>پرستاري براي رفع نيازهاي مددجوو آگاهي از قوانين و سياست هاي سلامت</w:t>
            </w:r>
            <w:r w:rsidR="00ED452F" w:rsidRPr="00BF2B14">
              <w:rPr>
                <w:rFonts w:cstheme="minorHAnsi"/>
                <w:sz w:val="28"/>
                <w:szCs w:val="28"/>
                <w:rtl/>
              </w:rPr>
              <w:t xml:space="preserve"> </w:t>
            </w:r>
            <w:r w:rsidRPr="00BF2B14">
              <w:rPr>
                <w:rFonts w:cstheme="minorHAnsi"/>
                <w:sz w:val="28"/>
                <w:szCs w:val="28"/>
                <w:rtl/>
              </w:rPr>
              <w:t>حاکم است. بنابراين،</w:t>
            </w:r>
            <w:r w:rsidR="00ED452F" w:rsidRPr="00BF2B14">
              <w:rPr>
                <w:rFonts w:cstheme="minorHAnsi"/>
                <w:sz w:val="28"/>
                <w:szCs w:val="28"/>
                <w:rtl/>
              </w:rPr>
              <w:t xml:space="preserve"> </w:t>
            </w:r>
            <w:r w:rsidRPr="00BF2B14">
              <w:rPr>
                <w:rFonts w:cstheme="minorHAnsi"/>
                <w:sz w:val="28"/>
                <w:szCs w:val="28"/>
                <w:rtl/>
              </w:rPr>
              <w:t>دانشجوي پرستاري</w:t>
            </w:r>
            <w:r w:rsidR="00ED452F" w:rsidRPr="00BF2B14">
              <w:rPr>
                <w:rFonts w:cstheme="minorHAnsi"/>
                <w:sz w:val="28"/>
                <w:szCs w:val="28"/>
                <w:rtl/>
              </w:rPr>
              <w:t xml:space="preserve"> </w:t>
            </w:r>
            <w:r w:rsidRPr="00BF2B14">
              <w:rPr>
                <w:rFonts w:cstheme="minorHAnsi"/>
                <w:sz w:val="28"/>
                <w:szCs w:val="28"/>
                <w:rtl/>
              </w:rPr>
              <w:t>بايد از سياست هاي عمومي، حرفه اي و سازماني مرتبط با حقوق بيماران و دسترسي به منابع در سراسرفرايند</w:t>
            </w:r>
            <w:r w:rsidR="00ED452F" w:rsidRPr="00BF2B14">
              <w:rPr>
                <w:rFonts w:cstheme="minorHAnsi"/>
                <w:sz w:val="28"/>
                <w:szCs w:val="28"/>
                <w:rtl/>
              </w:rPr>
              <w:t xml:space="preserve"> </w:t>
            </w:r>
            <w:r w:rsidRPr="00BF2B14">
              <w:rPr>
                <w:rFonts w:cstheme="minorHAnsi"/>
                <w:sz w:val="28"/>
                <w:szCs w:val="28"/>
                <w:rtl/>
              </w:rPr>
              <w:t>مراقبت</w:t>
            </w:r>
            <w:r w:rsidR="00ED452F" w:rsidRPr="00BF2B14">
              <w:rPr>
                <w:rFonts w:cstheme="minorHAnsi"/>
                <w:sz w:val="28"/>
                <w:szCs w:val="28"/>
                <w:rtl/>
              </w:rPr>
              <w:t xml:space="preserve"> </w:t>
            </w:r>
            <w:r w:rsidRPr="00BF2B14">
              <w:rPr>
                <w:rFonts w:cstheme="minorHAnsi"/>
                <w:sz w:val="28"/>
                <w:szCs w:val="28"/>
                <w:rtl/>
              </w:rPr>
              <w:t>آگاه باشد.</w:t>
            </w:r>
          </w:p>
          <w:p w:rsidR="0061035A" w:rsidRPr="00BF2B14" w:rsidRDefault="0061035A" w:rsidP="0021249F">
            <w:pPr>
              <w:rPr>
                <w:rFonts w:cstheme="minorHAnsi"/>
                <w:sz w:val="28"/>
                <w:szCs w:val="28"/>
                <w:rtl/>
              </w:rPr>
            </w:pPr>
          </w:p>
        </w:tc>
      </w:tr>
      <w:tr w:rsidR="0061035A" w:rsidRPr="00BF2B14" w:rsidTr="003C2AB3">
        <w:tc>
          <w:tcPr>
            <w:tcW w:w="9781" w:type="dxa"/>
            <w:shd w:val="clear" w:color="auto" w:fill="A6A6A6" w:themeFill="background1" w:themeFillShade="A6"/>
          </w:tcPr>
          <w:p w:rsidR="0061035A" w:rsidRPr="00BF2B14" w:rsidRDefault="0061035A" w:rsidP="0040427B">
            <w:pPr>
              <w:rPr>
                <w:rFonts w:cstheme="minorHAnsi"/>
                <w:sz w:val="28"/>
                <w:szCs w:val="28"/>
                <w:rtl/>
              </w:rPr>
            </w:pPr>
            <w:r w:rsidRPr="00BF2B14">
              <w:rPr>
                <w:rFonts w:cstheme="minorHAnsi"/>
                <w:sz w:val="28"/>
                <w:szCs w:val="28"/>
                <w:rtl/>
              </w:rPr>
              <w:t>حفظ محرمانه بودن اطلاعات مددجو</w:t>
            </w:r>
          </w:p>
        </w:tc>
      </w:tr>
      <w:tr w:rsidR="0061035A" w:rsidRPr="00BF2B14" w:rsidTr="003C2AB3">
        <w:tc>
          <w:tcPr>
            <w:tcW w:w="9781" w:type="dxa"/>
          </w:tcPr>
          <w:p w:rsidR="00DE7F93" w:rsidRPr="00BF2B14" w:rsidRDefault="00DC4EEB" w:rsidP="0040427B">
            <w:pPr>
              <w:rPr>
                <w:rFonts w:cstheme="minorHAnsi"/>
                <w:sz w:val="28"/>
                <w:szCs w:val="28"/>
                <w:rtl/>
              </w:rPr>
            </w:pPr>
            <w:r w:rsidRPr="00BF2B14">
              <w:rPr>
                <w:rFonts w:cstheme="minorHAnsi"/>
                <w:sz w:val="28"/>
                <w:szCs w:val="28"/>
                <w:rtl/>
              </w:rPr>
              <w:t>در بحث پيرامون وضعيت يک بيمار در عرصه دانشگاهي، بايد دقت شود که براي جلوگيري از نقض مقررات محرمانه بودن، انتخاب زمان و مکان بحث و معرفي مورد، افراد حاضر در بحث، حذف اطلاعات غير ضروري براي بحث، يا افشاي هويت شخصي مددجو در نظر گرفته شود.</w:t>
            </w:r>
          </w:p>
          <w:p w:rsidR="00DE7F93" w:rsidRDefault="00DC4EEB" w:rsidP="00DC4EEB">
            <w:pPr>
              <w:rPr>
                <w:rFonts w:cstheme="minorHAnsi"/>
                <w:sz w:val="28"/>
                <w:szCs w:val="28"/>
                <w:rtl/>
              </w:rPr>
            </w:pPr>
            <w:r w:rsidRPr="00BF2B14">
              <w:rPr>
                <w:rFonts w:cstheme="minorHAnsi"/>
                <w:sz w:val="28"/>
                <w:szCs w:val="28"/>
                <w:rtl/>
              </w:rPr>
              <w:t>در موارد افشاي اجباري بنا به دلايل بهداشتي و يا به منظور محافظت از ايمني بيمار، ممکن است</w:t>
            </w:r>
          </w:p>
          <w:p w:rsidR="00DC4EEB" w:rsidRPr="00BF2B14" w:rsidRDefault="00DC4EEB" w:rsidP="00DC4EEB">
            <w:pPr>
              <w:rPr>
                <w:rFonts w:cstheme="minorHAnsi"/>
                <w:sz w:val="28"/>
                <w:szCs w:val="28"/>
                <w:rtl/>
              </w:rPr>
            </w:pPr>
            <w:r w:rsidRPr="00BF2B14">
              <w:rPr>
                <w:rFonts w:cstheme="minorHAnsi"/>
                <w:sz w:val="28"/>
                <w:szCs w:val="28"/>
                <w:rtl/>
              </w:rPr>
              <w:t>دانشجوي پرستاري موظف به گزارش اطلاعات محرمانه باشد.اوبايد بلافاصله اين موارد را در يک محيط محرمانه با مربي باليني و يا پرستار مسئول مراقبت از بيمار در ميان بگذارد و رهنمودهاي مناسب را دريافت نمايد.</w:t>
            </w:r>
          </w:p>
          <w:p w:rsidR="00DC4EEB" w:rsidRDefault="00DC4EEB" w:rsidP="00DC4EEB">
            <w:pPr>
              <w:rPr>
                <w:rFonts w:cstheme="minorHAnsi"/>
                <w:sz w:val="28"/>
                <w:szCs w:val="28"/>
                <w:rtl/>
              </w:rPr>
            </w:pPr>
            <w:r w:rsidRPr="00BF2B14">
              <w:rPr>
                <w:rFonts w:cstheme="minorHAnsi"/>
                <w:sz w:val="28"/>
                <w:szCs w:val="28"/>
                <w:rtl/>
              </w:rPr>
              <w:t>دسترسي و به اشتراک گذاري اطلاعاتي که منجربه شناسايي يک مددجوي خاص، وضعيت و شرايط او و ساير اطلاعات مي شود، بايد به بهترين شکل و با در نظر گرفتن منافع مددجو مورد محافظت قرار گيرد.</w:t>
            </w:r>
          </w:p>
          <w:p w:rsidR="0061035A" w:rsidRPr="00BF2B14" w:rsidRDefault="00DC4EEB" w:rsidP="0040427B">
            <w:pPr>
              <w:rPr>
                <w:rFonts w:cstheme="minorHAnsi"/>
                <w:sz w:val="28"/>
                <w:szCs w:val="28"/>
                <w:rtl/>
              </w:rPr>
            </w:pPr>
            <w:r w:rsidRPr="00BF2B14">
              <w:rPr>
                <w:rFonts w:cstheme="minorHAnsi"/>
                <w:sz w:val="28"/>
                <w:szCs w:val="28"/>
                <w:rtl/>
              </w:rPr>
              <w:t>دسترسي و به اشتراک گذاري چنين اطلاعاتي بايد تنها محدودبه کارکناني شود که به لحاظ وظيفه، نياز به دانستن آن اطلاعات دارند و يا اعضاي خانواده بيمار که بنا برضوابط، مجاز به دانستن آن هستند.</w:t>
            </w:r>
          </w:p>
        </w:tc>
      </w:tr>
      <w:tr w:rsidR="00DC4EEB" w:rsidRPr="00BF2B14" w:rsidTr="003C2AB3">
        <w:tc>
          <w:tcPr>
            <w:tcW w:w="9781" w:type="dxa"/>
            <w:shd w:val="clear" w:color="auto" w:fill="A6A6A6" w:themeFill="background1" w:themeFillShade="A6"/>
          </w:tcPr>
          <w:p w:rsidR="00DC4EEB" w:rsidRPr="00BF2B14" w:rsidRDefault="00DC4EEB" w:rsidP="00DC4EEB">
            <w:pPr>
              <w:rPr>
                <w:rFonts w:cstheme="minorHAnsi"/>
                <w:sz w:val="28"/>
                <w:szCs w:val="28"/>
                <w:rtl/>
              </w:rPr>
            </w:pPr>
            <w:r w:rsidRPr="00BF2B14">
              <w:rPr>
                <w:rFonts w:cstheme="minorHAnsi"/>
                <w:sz w:val="28"/>
                <w:szCs w:val="28"/>
                <w:rtl/>
              </w:rPr>
              <w:t>حفظ حريم خصوصي مددجو</w:t>
            </w:r>
          </w:p>
          <w:p w:rsidR="00DC4EEB" w:rsidRPr="00BF2B14" w:rsidRDefault="00DC4EEB" w:rsidP="0021249F">
            <w:pPr>
              <w:rPr>
                <w:rFonts w:cstheme="minorHAnsi"/>
                <w:sz w:val="28"/>
                <w:szCs w:val="28"/>
                <w:rtl/>
              </w:rPr>
            </w:pPr>
          </w:p>
        </w:tc>
      </w:tr>
      <w:tr w:rsidR="00DC4EEB" w:rsidRPr="00BF2B14" w:rsidTr="003C2AB3">
        <w:tc>
          <w:tcPr>
            <w:tcW w:w="9781" w:type="dxa"/>
          </w:tcPr>
          <w:p w:rsidR="00DC4EEB" w:rsidRPr="00BF2B14" w:rsidRDefault="00DC4EEB" w:rsidP="00DC4EEB">
            <w:pPr>
              <w:rPr>
                <w:rFonts w:cstheme="minorHAnsi"/>
                <w:sz w:val="28"/>
                <w:szCs w:val="28"/>
                <w:rtl/>
              </w:rPr>
            </w:pPr>
            <w:r w:rsidRPr="00BF2B14">
              <w:rPr>
                <w:rFonts w:cstheme="minorHAnsi"/>
                <w:sz w:val="28"/>
                <w:szCs w:val="28"/>
                <w:rtl/>
              </w:rPr>
              <w:t>دست زدن به مددجو و وسايل او بايد با اخذ اجازه او صورت گيرد.</w:t>
            </w:r>
          </w:p>
          <w:p w:rsidR="00DC4EEB" w:rsidRPr="00BF2B14" w:rsidRDefault="00DC4EEB" w:rsidP="00DC4EEB">
            <w:pPr>
              <w:rPr>
                <w:rFonts w:cstheme="minorHAnsi"/>
                <w:sz w:val="28"/>
                <w:szCs w:val="28"/>
                <w:rtl/>
              </w:rPr>
            </w:pPr>
            <w:r w:rsidRPr="00BF2B14">
              <w:rPr>
                <w:rFonts w:cstheme="minorHAnsi"/>
                <w:sz w:val="28"/>
                <w:szCs w:val="28"/>
                <w:rtl/>
              </w:rPr>
              <w:t>در صورت نياز به مراقبت از مددجوي زن توسط دانشجوي مرد، حضور يک خانم در اتاق ضروري است.</w:t>
            </w:r>
          </w:p>
          <w:p w:rsidR="00DC4EEB" w:rsidRPr="00BF2B14" w:rsidRDefault="00DC4EEB" w:rsidP="0040427B">
            <w:pPr>
              <w:rPr>
                <w:rFonts w:cstheme="minorHAnsi"/>
                <w:sz w:val="28"/>
                <w:szCs w:val="28"/>
                <w:rtl/>
              </w:rPr>
            </w:pPr>
            <w:r w:rsidRPr="00BF2B14">
              <w:rPr>
                <w:rFonts w:cstheme="minorHAnsi"/>
                <w:sz w:val="28"/>
                <w:szCs w:val="28"/>
                <w:rtl/>
              </w:rPr>
              <w:t>هر گونه تصويربرداري با هر وسيله اي از مددجو، ممنوع بوده، پيگرد قانوني دارد.</w:t>
            </w:r>
          </w:p>
        </w:tc>
      </w:tr>
      <w:tr w:rsidR="00DC4EEB" w:rsidRPr="00BF2B14" w:rsidTr="003C2AB3">
        <w:tc>
          <w:tcPr>
            <w:tcW w:w="9781" w:type="dxa"/>
            <w:shd w:val="clear" w:color="auto" w:fill="A6A6A6" w:themeFill="background1" w:themeFillShade="A6"/>
          </w:tcPr>
          <w:p w:rsidR="00DC4EEB" w:rsidRPr="00BF2B14" w:rsidRDefault="00DC4EEB" w:rsidP="0040427B">
            <w:pPr>
              <w:rPr>
                <w:rFonts w:cstheme="minorHAnsi"/>
                <w:sz w:val="28"/>
                <w:szCs w:val="28"/>
                <w:rtl/>
              </w:rPr>
            </w:pPr>
            <w:r w:rsidRPr="00BF2B14">
              <w:rPr>
                <w:rFonts w:cstheme="minorHAnsi"/>
                <w:sz w:val="28"/>
                <w:szCs w:val="28"/>
                <w:rtl/>
              </w:rPr>
              <w:t>رفتار احترام آميز با مددجو و ترويج محيط توام بااحترام نسبت به حقوق انساني، ارزش ها و اعتقادات فرهنگي، مذهبي و معنوي</w:t>
            </w:r>
          </w:p>
        </w:tc>
      </w:tr>
      <w:tr w:rsidR="00DC4EEB" w:rsidRPr="00BF2B14" w:rsidTr="003C2AB3">
        <w:tc>
          <w:tcPr>
            <w:tcW w:w="9781" w:type="dxa"/>
          </w:tcPr>
          <w:p w:rsidR="006277B9" w:rsidRPr="00BF2B14" w:rsidRDefault="006277B9" w:rsidP="0040427B">
            <w:pPr>
              <w:rPr>
                <w:rFonts w:cstheme="minorHAnsi"/>
                <w:sz w:val="28"/>
                <w:szCs w:val="28"/>
                <w:rtl/>
              </w:rPr>
            </w:pPr>
            <w:r w:rsidRPr="00BF2B14">
              <w:rPr>
                <w:rFonts w:cstheme="minorHAnsi"/>
                <w:sz w:val="28"/>
                <w:szCs w:val="28"/>
                <w:rtl/>
              </w:rPr>
              <w:t>پرستاري مبتنی بر مراقبت از مددجو، براساس احترام واعتماد است. دانشجوي پرستاري متعهد است که مراقبتهاي خود</w:t>
            </w:r>
            <w:r w:rsidR="0040427B" w:rsidRPr="00BF2B14">
              <w:rPr>
                <w:rFonts w:cstheme="minorHAnsi"/>
                <w:sz w:val="28"/>
                <w:szCs w:val="28"/>
                <w:rtl/>
              </w:rPr>
              <w:t xml:space="preserve"> را بدون در نظر گرفتن نژاد، رنگ، عقيده، مليت، قوميت، سن، جنس، وضعيت تأهل، شيوه زندگی، ناتوانی و یا وضعيت</w:t>
            </w:r>
            <w:r w:rsidR="0040427B" w:rsidRPr="00BF2B14">
              <w:rPr>
                <w:rFonts w:cstheme="minorHAnsi"/>
                <w:sz w:val="28"/>
                <w:szCs w:val="28"/>
              </w:rPr>
              <w:br/>
            </w:r>
            <w:r w:rsidR="0040427B" w:rsidRPr="00BF2B14">
              <w:rPr>
                <w:rFonts w:cstheme="minorHAnsi"/>
                <w:sz w:val="28"/>
                <w:szCs w:val="28"/>
                <w:rtl/>
              </w:rPr>
              <w:t>اقتصادي مددجو ارائه دهد.</w:t>
            </w:r>
            <w:r w:rsidRPr="00BF2B14">
              <w:rPr>
                <w:rFonts w:cstheme="minorHAnsi"/>
                <w:sz w:val="28"/>
                <w:szCs w:val="28"/>
              </w:rPr>
              <w:br/>
            </w:r>
            <w:r w:rsidRPr="00BF2B14">
              <w:rPr>
                <w:rFonts w:cstheme="minorHAnsi"/>
                <w:sz w:val="28"/>
                <w:szCs w:val="28"/>
                <w:rtl/>
              </w:rPr>
              <w:t>همه مددجویان داراي مجموعه منحصر به فردي از ارزش ها و باورها هستند. دانشجوي پرستاري موظف است به باورهاي</w:t>
            </w:r>
            <w:r w:rsidR="0040427B" w:rsidRPr="00BF2B14">
              <w:rPr>
                <w:rFonts w:cstheme="minorHAnsi"/>
                <w:sz w:val="28"/>
                <w:szCs w:val="28"/>
                <w:rtl/>
              </w:rPr>
              <w:t xml:space="preserve"> مددجو حين انجام مراقبت از او احترام بگذارد.</w:t>
            </w:r>
            <w:r w:rsidRPr="00BF2B14">
              <w:rPr>
                <w:rFonts w:cstheme="minorHAnsi"/>
                <w:sz w:val="28"/>
                <w:szCs w:val="28"/>
              </w:rPr>
              <w:br/>
            </w:r>
            <w:r w:rsidRPr="00BF2B14">
              <w:rPr>
                <w:rFonts w:cstheme="minorHAnsi"/>
                <w:sz w:val="28"/>
                <w:szCs w:val="28"/>
                <w:rtl/>
              </w:rPr>
              <w:t>اهداف مراقبت از مددجو نباید تحت تاثير باورها و ارزشهاي فرهنگی و معنوي دانشجو قرار گيرد.</w:t>
            </w:r>
          </w:p>
        </w:tc>
      </w:tr>
      <w:tr w:rsidR="00DC4EEB" w:rsidRPr="00BF2B14" w:rsidTr="003C2AB3">
        <w:tc>
          <w:tcPr>
            <w:tcW w:w="9781" w:type="dxa"/>
            <w:shd w:val="clear" w:color="auto" w:fill="A6A6A6" w:themeFill="background1" w:themeFillShade="A6"/>
          </w:tcPr>
          <w:p w:rsidR="00DC4EEB" w:rsidRPr="00BF2B14" w:rsidRDefault="00977E4C" w:rsidP="0040427B">
            <w:pPr>
              <w:rPr>
                <w:rFonts w:cstheme="minorHAnsi"/>
                <w:sz w:val="28"/>
                <w:szCs w:val="28"/>
                <w:rtl/>
              </w:rPr>
            </w:pPr>
            <w:r w:rsidRPr="00BF2B14">
              <w:rPr>
                <w:rFonts w:cstheme="minorHAnsi"/>
                <w:sz w:val="28"/>
                <w:szCs w:val="28"/>
                <w:rtl/>
              </w:rPr>
              <w:t>برقراري ارتباط درماني با مددجو به شيوهاي صادقانه، به موقع ودقيق</w:t>
            </w:r>
          </w:p>
        </w:tc>
      </w:tr>
      <w:tr w:rsidR="00DC4EEB" w:rsidRPr="00BF2B14" w:rsidTr="003C2AB3">
        <w:tc>
          <w:tcPr>
            <w:tcW w:w="9781" w:type="dxa"/>
          </w:tcPr>
          <w:p w:rsidR="00977E4C" w:rsidRPr="00BF2B14" w:rsidRDefault="00977E4C" w:rsidP="00977E4C">
            <w:pPr>
              <w:rPr>
                <w:rFonts w:cstheme="minorHAnsi"/>
                <w:sz w:val="28"/>
                <w:szCs w:val="28"/>
                <w:rtl/>
              </w:rPr>
            </w:pPr>
            <w:r w:rsidRPr="00BF2B14">
              <w:rPr>
                <w:rFonts w:cstheme="minorHAnsi"/>
                <w:sz w:val="28"/>
                <w:szCs w:val="28"/>
                <w:rtl/>
              </w:rPr>
              <w:t>دقت در برقراري ارتباط درمانی جزو مسئوليتهاي دانشجوي پرستاري است.</w:t>
            </w:r>
          </w:p>
          <w:p w:rsidR="00BB0948" w:rsidRPr="00BF2B14" w:rsidRDefault="00977E4C" w:rsidP="0040427B">
            <w:pPr>
              <w:rPr>
                <w:rFonts w:cstheme="minorHAnsi"/>
                <w:sz w:val="28"/>
                <w:szCs w:val="28"/>
                <w:rtl/>
              </w:rPr>
            </w:pPr>
            <w:r w:rsidRPr="00BF2B14">
              <w:rPr>
                <w:rFonts w:cstheme="minorHAnsi"/>
                <w:sz w:val="28"/>
                <w:szCs w:val="28"/>
                <w:rtl/>
              </w:rPr>
              <w:lastRenderedPageBreak/>
              <w:t>تبادل اطلاعات درمانی با مددجودر زمان مناسب، یکی ازوظایف دانشجوي پرستاري است.ارتباطات به موقع، اجازه</w:t>
            </w:r>
            <w:r w:rsidR="00BB0948" w:rsidRPr="00BF2B14">
              <w:rPr>
                <w:rFonts w:cstheme="minorHAnsi"/>
                <w:sz w:val="28"/>
                <w:szCs w:val="28"/>
                <w:rtl/>
              </w:rPr>
              <w:t xml:space="preserve"> </w:t>
            </w:r>
            <w:r w:rsidRPr="00BF2B14">
              <w:rPr>
                <w:rFonts w:cstheme="minorHAnsi"/>
                <w:sz w:val="28"/>
                <w:szCs w:val="28"/>
                <w:rtl/>
              </w:rPr>
              <w:t>ارزیابی، مداخله و تغييردرطرح مراقبتی را می دهد</w:t>
            </w:r>
          </w:p>
        </w:tc>
      </w:tr>
      <w:tr w:rsidR="00DC4EEB" w:rsidRPr="00BF2B14" w:rsidTr="003C2AB3">
        <w:tc>
          <w:tcPr>
            <w:tcW w:w="9781" w:type="dxa"/>
            <w:shd w:val="clear" w:color="auto" w:fill="A6A6A6" w:themeFill="background1" w:themeFillShade="A6"/>
          </w:tcPr>
          <w:p w:rsidR="00DC4EEB" w:rsidRPr="00BF2B14" w:rsidRDefault="00977E4C" w:rsidP="00977E4C">
            <w:pPr>
              <w:rPr>
                <w:rFonts w:cstheme="minorHAnsi"/>
                <w:sz w:val="28"/>
                <w:szCs w:val="28"/>
                <w:rtl/>
              </w:rPr>
            </w:pPr>
            <w:r w:rsidRPr="00BF2B14">
              <w:rPr>
                <w:rFonts w:cstheme="minorHAnsi"/>
                <w:sz w:val="28"/>
                <w:szCs w:val="28"/>
                <w:rtl/>
              </w:rPr>
              <w:lastRenderedPageBreak/>
              <w:t>اقدام مناسب براي اطمينان از ايمني مددجو، خود و ديگران</w:t>
            </w:r>
          </w:p>
        </w:tc>
      </w:tr>
      <w:tr w:rsidR="00DC4EEB" w:rsidRPr="00BF2B14" w:rsidTr="003C2AB3">
        <w:tc>
          <w:tcPr>
            <w:tcW w:w="9781" w:type="dxa"/>
          </w:tcPr>
          <w:p w:rsidR="00977E4C" w:rsidRPr="00BF2B14" w:rsidRDefault="00977E4C" w:rsidP="00977E4C">
            <w:pPr>
              <w:rPr>
                <w:rFonts w:cstheme="minorHAnsi"/>
                <w:sz w:val="28"/>
                <w:szCs w:val="28"/>
                <w:rtl/>
              </w:rPr>
            </w:pPr>
            <w:r w:rsidRPr="00BF2B14">
              <w:rPr>
                <w:rFonts w:cstheme="minorHAnsi"/>
                <w:sz w:val="28"/>
                <w:szCs w:val="28"/>
                <w:rtl/>
              </w:rPr>
              <w:t>دانشجوي پرستاري باید قادر به شناسایی شرایط خطرناک و آسيب رسان، شامل موارد زیر باشد:</w:t>
            </w:r>
          </w:p>
          <w:p w:rsidR="00977E4C" w:rsidRPr="00BF2B14" w:rsidRDefault="00977E4C" w:rsidP="00977E4C">
            <w:pPr>
              <w:pStyle w:val="ListParagraph"/>
              <w:numPr>
                <w:ilvl w:val="0"/>
                <w:numId w:val="1"/>
              </w:numPr>
              <w:rPr>
                <w:rFonts w:cstheme="minorHAnsi"/>
                <w:sz w:val="28"/>
                <w:szCs w:val="28"/>
              </w:rPr>
            </w:pPr>
            <w:r w:rsidRPr="00BF2B14">
              <w:rPr>
                <w:rFonts w:cstheme="minorHAnsi"/>
                <w:sz w:val="28"/>
                <w:szCs w:val="28"/>
                <w:rtl/>
              </w:rPr>
              <w:t>وجود تجهيزات معيوب</w:t>
            </w:r>
          </w:p>
          <w:p w:rsidR="00977E4C" w:rsidRPr="00BF2B14" w:rsidRDefault="00977E4C" w:rsidP="00977E4C">
            <w:pPr>
              <w:pStyle w:val="ListParagraph"/>
              <w:numPr>
                <w:ilvl w:val="0"/>
                <w:numId w:val="1"/>
              </w:numPr>
              <w:rPr>
                <w:rFonts w:cstheme="minorHAnsi"/>
                <w:sz w:val="28"/>
                <w:szCs w:val="28"/>
              </w:rPr>
            </w:pPr>
            <w:r w:rsidRPr="00BF2B14">
              <w:rPr>
                <w:rFonts w:cstheme="minorHAnsi"/>
                <w:sz w:val="28"/>
                <w:szCs w:val="28"/>
                <w:rtl/>
              </w:rPr>
              <w:t>محيط نا امن</w:t>
            </w:r>
          </w:p>
          <w:p w:rsidR="00977E4C" w:rsidRPr="00BF2B14" w:rsidRDefault="00977E4C" w:rsidP="00977E4C">
            <w:pPr>
              <w:pStyle w:val="ListParagraph"/>
              <w:numPr>
                <w:ilvl w:val="0"/>
                <w:numId w:val="1"/>
              </w:numPr>
              <w:rPr>
                <w:rFonts w:cstheme="minorHAnsi"/>
                <w:sz w:val="28"/>
                <w:szCs w:val="28"/>
              </w:rPr>
            </w:pPr>
            <w:r w:rsidRPr="00BF2B14">
              <w:rPr>
                <w:rFonts w:cstheme="minorHAnsi"/>
                <w:sz w:val="28"/>
                <w:szCs w:val="28"/>
                <w:rtl/>
              </w:rPr>
              <w:t>عملکرد بی کيفيت و نامناسب دیگر اعضاي تيم مراقبت</w:t>
            </w:r>
          </w:p>
          <w:p w:rsidR="00977E4C" w:rsidRPr="00BF2B14" w:rsidRDefault="00977E4C" w:rsidP="00977E4C">
            <w:pPr>
              <w:pStyle w:val="ListParagraph"/>
              <w:numPr>
                <w:ilvl w:val="0"/>
                <w:numId w:val="1"/>
              </w:numPr>
              <w:rPr>
                <w:rFonts w:cstheme="minorHAnsi"/>
                <w:sz w:val="28"/>
                <w:szCs w:val="28"/>
              </w:rPr>
            </w:pPr>
            <w:r w:rsidRPr="00BF2B14">
              <w:rPr>
                <w:rFonts w:cstheme="minorHAnsi"/>
                <w:sz w:val="28"/>
                <w:szCs w:val="28"/>
                <w:rtl/>
              </w:rPr>
              <w:t>فعاليتهاي مشکوک وابستگان و یا ملاقاتی هاي بيمار</w:t>
            </w:r>
          </w:p>
          <w:p w:rsidR="00977E4C" w:rsidRPr="00BF2B14" w:rsidRDefault="00977E4C" w:rsidP="00977E4C">
            <w:pPr>
              <w:pStyle w:val="ListParagraph"/>
              <w:numPr>
                <w:ilvl w:val="0"/>
                <w:numId w:val="1"/>
              </w:numPr>
              <w:rPr>
                <w:rFonts w:cstheme="minorHAnsi"/>
                <w:sz w:val="28"/>
                <w:szCs w:val="28"/>
                <w:rtl/>
              </w:rPr>
            </w:pPr>
            <w:r w:rsidRPr="00BF2B14">
              <w:rPr>
                <w:rFonts w:cstheme="minorHAnsi"/>
                <w:sz w:val="28"/>
                <w:szCs w:val="28"/>
                <w:rtl/>
              </w:rPr>
              <w:t>محدودیت هاي مهارتی یا علمی خود دانشجو</w:t>
            </w:r>
          </w:p>
          <w:p w:rsidR="00977E4C" w:rsidRPr="00BF2B14" w:rsidRDefault="00977E4C" w:rsidP="00BB0948">
            <w:pPr>
              <w:rPr>
                <w:rFonts w:cstheme="minorHAnsi"/>
                <w:sz w:val="28"/>
                <w:szCs w:val="28"/>
                <w:rtl/>
              </w:rPr>
            </w:pPr>
            <w:r w:rsidRPr="00BF2B14">
              <w:rPr>
                <w:rFonts w:cstheme="minorHAnsi"/>
                <w:sz w:val="28"/>
                <w:szCs w:val="28"/>
                <w:rtl/>
              </w:rPr>
              <w:t>در صورت بروز شرایط نا امن و یارخداد یک حادثه، دانشجوي پرستاري باید با استفاده از قضاوت درست و پيروي از</w:t>
            </w:r>
            <w:r w:rsidR="00BB0948" w:rsidRPr="00BF2B14">
              <w:rPr>
                <w:rFonts w:cstheme="minorHAnsi"/>
                <w:sz w:val="28"/>
                <w:szCs w:val="28"/>
                <w:rtl/>
              </w:rPr>
              <w:t xml:space="preserve"> </w:t>
            </w:r>
            <w:r w:rsidRPr="00BF2B14">
              <w:rPr>
                <w:rFonts w:cstheme="minorHAnsi"/>
                <w:sz w:val="28"/>
                <w:szCs w:val="28"/>
                <w:rtl/>
              </w:rPr>
              <w:t>سياستهاي سازمانی و پيگيري شرایط اضطراري، موارد مذکور را گزارش نماید.</w:t>
            </w:r>
          </w:p>
          <w:p w:rsidR="00977E4C" w:rsidRPr="00BF2B14" w:rsidRDefault="00977E4C" w:rsidP="00977E4C">
            <w:pPr>
              <w:rPr>
                <w:rFonts w:cstheme="minorHAnsi"/>
                <w:sz w:val="28"/>
                <w:szCs w:val="28"/>
                <w:rtl/>
              </w:rPr>
            </w:pPr>
            <w:r w:rsidRPr="00BF2B14">
              <w:rPr>
                <w:rFonts w:cstheme="minorHAnsi"/>
                <w:sz w:val="28"/>
                <w:szCs w:val="28"/>
                <w:rtl/>
              </w:rPr>
              <w:t>دانشجوي پرستاري باید بداند که پرستار مسئول کيست و گزارش خود را بلافاصله به او یا مربی بالينی ارائه دهد.</w:t>
            </w:r>
          </w:p>
          <w:p w:rsidR="00977E4C" w:rsidRPr="00BF2B14" w:rsidRDefault="00977E4C" w:rsidP="00DE7F93">
            <w:pPr>
              <w:rPr>
                <w:rFonts w:cstheme="minorHAnsi"/>
                <w:sz w:val="28"/>
                <w:szCs w:val="28"/>
                <w:rtl/>
              </w:rPr>
            </w:pPr>
            <w:r w:rsidRPr="00BF2B14">
              <w:rPr>
                <w:rFonts w:cstheme="minorHAnsi"/>
                <w:sz w:val="28"/>
                <w:szCs w:val="28"/>
                <w:rtl/>
              </w:rPr>
              <w:t>از دانشجوي پرستاري نمیتوان انتظار داشت که درشرایط نا امن و یا در شرایطی که مهارت و دانش کافی را درآن مورد</w:t>
            </w:r>
            <w:r w:rsidR="00DE7F93">
              <w:rPr>
                <w:rFonts w:cstheme="minorHAnsi" w:hint="cs"/>
                <w:sz w:val="28"/>
                <w:szCs w:val="28"/>
                <w:rtl/>
              </w:rPr>
              <w:t xml:space="preserve"> </w:t>
            </w:r>
            <w:r w:rsidRPr="00BF2B14">
              <w:rPr>
                <w:rFonts w:cstheme="minorHAnsi"/>
                <w:sz w:val="28"/>
                <w:szCs w:val="28"/>
                <w:rtl/>
              </w:rPr>
              <w:t>ندارد، عمل کند.</w:t>
            </w:r>
          </w:p>
          <w:p w:rsidR="00DE7F93" w:rsidRPr="00BF2B14" w:rsidRDefault="00977E4C" w:rsidP="0040427B">
            <w:pPr>
              <w:rPr>
                <w:rFonts w:cstheme="minorHAnsi"/>
                <w:sz w:val="28"/>
                <w:szCs w:val="28"/>
                <w:rtl/>
              </w:rPr>
            </w:pPr>
            <w:r w:rsidRPr="00BF2B14">
              <w:rPr>
                <w:rFonts w:cstheme="minorHAnsi"/>
                <w:sz w:val="28"/>
                <w:szCs w:val="28"/>
                <w:rtl/>
              </w:rPr>
              <w:t>محيط هاي علمی و بالينی باید به دانشجوي پرستاري اجازه دهند که نگرانیهاي خود را بدون ترس بيان کند و به سؤالات</w:t>
            </w:r>
            <w:r w:rsidR="00BB0948" w:rsidRPr="00BF2B14">
              <w:rPr>
                <w:rFonts w:cstheme="minorHAnsi"/>
                <w:sz w:val="28"/>
                <w:szCs w:val="28"/>
                <w:rtl/>
              </w:rPr>
              <w:t xml:space="preserve"> </w:t>
            </w:r>
            <w:r w:rsidRPr="00BF2B14">
              <w:rPr>
                <w:rFonts w:cstheme="minorHAnsi"/>
                <w:sz w:val="28"/>
                <w:szCs w:val="28"/>
                <w:rtl/>
              </w:rPr>
              <w:t xml:space="preserve">او پاسخ مقتضی داده شود </w:t>
            </w:r>
          </w:p>
          <w:p w:rsidR="006A7090" w:rsidRPr="00BF2B14" w:rsidRDefault="006A7090" w:rsidP="006A7090">
            <w:pPr>
              <w:rPr>
                <w:rFonts w:cstheme="minorHAnsi"/>
                <w:sz w:val="28"/>
                <w:szCs w:val="28"/>
                <w:rtl/>
              </w:rPr>
            </w:pPr>
            <w:r w:rsidRPr="00BF2B14">
              <w:rPr>
                <w:rFonts w:cstheme="minorHAnsi"/>
                <w:sz w:val="28"/>
                <w:szCs w:val="28"/>
                <w:rtl/>
              </w:rPr>
              <w:t>دانشجوي پرستاري نبايد از گزارش رفتارهاي خشونت آميز چشم پوشي کند و يا تلويحا در آن شرکت نمايد.</w:t>
            </w:r>
          </w:p>
          <w:p w:rsidR="00977E4C" w:rsidRPr="00BF2B14" w:rsidRDefault="006A7090" w:rsidP="0040427B">
            <w:pPr>
              <w:rPr>
                <w:rFonts w:cstheme="minorHAnsi"/>
                <w:sz w:val="28"/>
                <w:szCs w:val="28"/>
                <w:rtl/>
              </w:rPr>
            </w:pPr>
            <w:r w:rsidRPr="00BF2B14">
              <w:rPr>
                <w:rFonts w:cstheme="minorHAnsi"/>
                <w:sz w:val="28"/>
                <w:szCs w:val="28"/>
                <w:rtl/>
              </w:rPr>
              <w:t>به علاوه، دانشجو بايد در صورت مشاهده چنين رفتارهايي، موارد را به مسئولين بيمارستان، مربي باليني، و يا دانشکده پرستاري گزارش دهد.</w:t>
            </w:r>
          </w:p>
        </w:tc>
      </w:tr>
      <w:tr w:rsidR="00DC4EEB" w:rsidRPr="00BF2B14" w:rsidTr="003C2AB3">
        <w:tc>
          <w:tcPr>
            <w:tcW w:w="9781" w:type="dxa"/>
            <w:shd w:val="clear" w:color="auto" w:fill="A6A6A6" w:themeFill="background1" w:themeFillShade="A6"/>
          </w:tcPr>
          <w:p w:rsidR="00DC4EEB" w:rsidRPr="00BF2B14" w:rsidRDefault="005060E5" w:rsidP="0040427B">
            <w:pPr>
              <w:rPr>
                <w:rFonts w:cstheme="minorHAnsi"/>
                <w:sz w:val="28"/>
                <w:szCs w:val="28"/>
                <w:rtl/>
              </w:rPr>
            </w:pPr>
            <w:r w:rsidRPr="00BF2B14">
              <w:rPr>
                <w:rFonts w:cstheme="minorHAnsi"/>
                <w:sz w:val="28"/>
                <w:szCs w:val="28"/>
                <w:rtl/>
              </w:rPr>
              <w:t>رفتار احترام آميز با تيم مراقبت</w:t>
            </w:r>
          </w:p>
        </w:tc>
      </w:tr>
      <w:tr w:rsidR="00206C1A" w:rsidRPr="00BF2B14" w:rsidTr="003C2AB3">
        <w:tc>
          <w:tcPr>
            <w:tcW w:w="9781" w:type="dxa"/>
          </w:tcPr>
          <w:p w:rsidR="005060E5" w:rsidRPr="00BF2B14" w:rsidRDefault="005060E5" w:rsidP="005060E5">
            <w:pPr>
              <w:rPr>
                <w:rFonts w:cstheme="minorHAnsi"/>
                <w:sz w:val="28"/>
                <w:szCs w:val="28"/>
                <w:rtl/>
              </w:rPr>
            </w:pPr>
            <w:r w:rsidRPr="00BF2B14">
              <w:rPr>
                <w:rFonts w:cstheme="minorHAnsi"/>
                <w:sz w:val="28"/>
                <w:szCs w:val="28"/>
                <w:rtl/>
              </w:rPr>
              <w:t>احترام بخش مهمي از روابط بين حرفه اي و درون حرفه اي بوده، دانشجوي پرستاري بايد همواره در رعايت آن کوشا باشد.</w:t>
            </w:r>
          </w:p>
          <w:p w:rsidR="00BB0948" w:rsidRPr="00BF2B14" w:rsidRDefault="005060E5" w:rsidP="0040427B">
            <w:pPr>
              <w:rPr>
                <w:rFonts w:cstheme="minorHAnsi"/>
                <w:sz w:val="28"/>
                <w:szCs w:val="28"/>
                <w:rtl/>
              </w:rPr>
            </w:pPr>
            <w:r w:rsidRPr="00BF2B14">
              <w:rPr>
                <w:rFonts w:cstheme="minorHAnsi"/>
                <w:sz w:val="28"/>
                <w:szCs w:val="28"/>
                <w:rtl/>
              </w:rPr>
              <w:t>دانشجوي پرستاري بايد از رفتارهاي دور از ادب و يا مشارکت در رفتارهاي خشونت آميز نسبت به ساير افراد حرفه اي، دانشجويان، يا اعضاي هيئت علمي اجتناب کند.</w:t>
            </w:r>
          </w:p>
        </w:tc>
      </w:tr>
      <w:tr w:rsidR="00206C1A" w:rsidRPr="00BF2B14" w:rsidTr="003C2AB3">
        <w:tc>
          <w:tcPr>
            <w:tcW w:w="9781" w:type="dxa"/>
            <w:shd w:val="clear" w:color="auto" w:fill="A6A6A6" w:themeFill="background1" w:themeFillShade="A6"/>
          </w:tcPr>
          <w:p w:rsidR="00206C1A" w:rsidRPr="00BF2B14" w:rsidRDefault="005060E5" w:rsidP="0040427B">
            <w:pPr>
              <w:rPr>
                <w:rFonts w:cstheme="minorHAnsi"/>
                <w:sz w:val="28"/>
                <w:szCs w:val="28"/>
                <w:rtl/>
              </w:rPr>
            </w:pPr>
            <w:r w:rsidRPr="00BF2B14">
              <w:rPr>
                <w:rFonts w:cstheme="minorHAnsi"/>
                <w:sz w:val="28"/>
                <w:szCs w:val="28"/>
                <w:shd w:val="clear" w:color="auto" w:fill="A6A6A6" w:themeFill="background1" w:themeFillShade="A6"/>
                <w:rtl/>
              </w:rPr>
              <w:t>بر قراري ارتباط درماني با تيم مراقبت</w:t>
            </w:r>
          </w:p>
        </w:tc>
      </w:tr>
      <w:tr w:rsidR="00206C1A" w:rsidRPr="00BF2B14" w:rsidTr="003C2AB3">
        <w:tc>
          <w:tcPr>
            <w:tcW w:w="9781" w:type="dxa"/>
          </w:tcPr>
          <w:p w:rsidR="00206C1A" w:rsidRPr="00BF2B14" w:rsidRDefault="005060E5" w:rsidP="0040427B">
            <w:pPr>
              <w:rPr>
                <w:rFonts w:cstheme="minorHAnsi"/>
                <w:sz w:val="28"/>
                <w:szCs w:val="28"/>
                <w:rtl/>
              </w:rPr>
            </w:pPr>
            <w:r w:rsidRPr="00BF2B14">
              <w:rPr>
                <w:rFonts w:cstheme="minorHAnsi"/>
                <w:sz w:val="28"/>
                <w:szCs w:val="28"/>
                <w:rtl/>
              </w:rPr>
              <w:t>دانشجوي پرستاري، توسط ارائه گزارش دقيق، مختصروبه موقع از ارزيابي مددجوو تغييردر وضعيت او، به پرستارو پزشک مسئول بيمار در گرفتن تصميم و پيگيري وضعيت بيمار کمک مي کند.</w:t>
            </w:r>
          </w:p>
        </w:tc>
      </w:tr>
      <w:tr w:rsidR="00206C1A" w:rsidRPr="00BF2B14" w:rsidTr="003C2AB3">
        <w:tc>
          <w:tcPr>
            <w:tcW w:w="9781" w:type="dxa"/>
            <w:shd w:val="clear" w:color="auto" w:fill="A6A6A6" w:themeFill="background1" w:themeFillShade="A6"/>
          </w:tcPr>
          <w:p w:rsidR="00206C1A" w:rsidRPr="00BF2B14" w:rsidRDefault="004C3A66" w:rsidP="0040427B">
            <w:pPr>
              <w:rPr>
                <w:rFonts w:cstheme="minorHAnsi"/>
                <w:sz w:val="28"/>
                <w:szCs w:val="28"/>
                <w:rtl/>
              </w:rPr>
            </w:pPr>
            <w:r w:rsidRPr="00BF2B14">
              <w:rPr>
                <w:rFonts w:cstheme="minorHAnsi"/>
                <w:sz w:val="28"/>
                <w:szCs w:val="28"/>
                <w:rtl/>
              </w:rPr>
              <w:t>همکاري به شيوه اي معقول و منطقي با مربي وکارکنان باليني جهت اطمينان ازارائه بالاترين کيفيت مراقبت</w:t>
            </w:r>
          </w:p>
        </w:tc>
      </w:tr>
      <w:tr w:rsidR="00206C1A" w:rsidRPr="00BF2B14" w:rsidTr="003C2AB3">
        <w:tc>
          <w:tcPr>
            <w:tcW w:w="9781" w:type="dxa"/>
          </w:tcPr>
          <w:p w:rsidR="004C3A66" w:rsidRPr="00BF2B14" w:rsidRDefault="004C3A66" w:rsidP="00DE7F93">
            <w:pPr>
              <w:rPr>
                <w:rFonts w:cstheme="minorHAnsi"/>
                <w:sz w:val="28"/>
                <w:szCs w:val="28"/>
                <w:rtl/>
              </w:rPr>
            </w:pPr>
            <w:r w:rsidRPr="00BF2B14">
              <w:rPr>
                <w:rFonts w:cstheme="minorHAnsi"/>
                <w:sz w:val="28"/>
                <w:szCs w:val="28"/>
                <w:rtl/>
              </w:rPr>
              <w:t>محيط آموزش بالينی مکانی براي استفاده از مهارتهایی است که دانشجوي پرستاري در کلاس درس آموخته است. این</w:t>
            </w:r>
            <w:r w:rsidR="00DE7F93">
              <w:rPr>
                <w:rFonts w:cstheme="minorHAnsi" w:hint="cs"/>
                <w:sz w:val="28"/>
                <w:szCs w:val="28"/>
                <w:rtl/>
              </w:rPr>
              <w:t xml:space="preserve"> </w:t>
            </w:r>
            <w:r w:rsidRPr="00BF2B14">
              <w:rPr>
                <w:rFonts w:cstheme="minorHAnsi"/>
                <w:sz w:val="28"/>
                <w:szCs w:val="28"/>
                <w:rtl/>
              </w:rPr>
              <w:t>دانشجویان ملزم به ارائه بالاترین کيفيت مراقبت ممکن در محيط هاي یادگيري بالينی هستند.</w:t>
            </w:r>
          </w:p>
          <w:p w:rsidR="00DE7F93" w:rsidRPr="00BF2B14" w:rsidRDefault="004C3A66" w:rsidP="0040427B">
            <w:pPr>
              <w:rPr>
                <w:rFonts w:cstheme="minorHAnsi"/>
                <w:sz w:val="28"/>
                <w:szCs w:val="28"/>
                <w:rtl/>
              </w:rPr>
            </w:pPr>
            <w:r w:rsidRPr="00BF2B14">
              <w:rPr>
                <w:rFonts w:cstheme="minorHAnsi"/>
                <w:sz w:val="28"/>
                <w:szCs w:val="28"/>
                <w:rtl/>
              </w:rPr>
              <w:t>اگر سؤالی در رابطه با مراقبت از مددجو براي دانشجو مطرح شد و یا نياز به توضيح روشن در مورد یک پروسيجر و یامداخله پرستاري وجود داشت، باید سؤال خود را به مربی یا پرستار مسئول خود ارجاع دهد، چرا که ایمنی مددجو بالاترین</w:t>
            </w:r>
            <w:r w:rsidR="00DE7F93">
              <w:rPr>
                <w:rFonts w:cstheme="minorHAnsi" w:hint="cs"/>
                <w:sz w:val="28"/>
                <w:szCs w:val="28"/>
                <w:rtl/>
              </w:rPr>
              <w:t xml:space="preserve"> </w:t>
            </w:r>
            <w:r w:rsidRPr="00BF2B14">
              <w:rPr>
                <w:rFonts w:cstheme="minorHAnsi"/>
                <w:sz w:val="28"/>
                <w:szCs w:val="28"/>
                <w:rtl/>
              </w:rPr>
              <w:t>اولویت محسوب می شود.</w:t>
            </w:r>
          </w:p>
          <w:p w:rsidR="00DE7F93" w:rsidRPr="00BF2B14" w:rsidRDefault="004C3A66" w:rsidP="0040427B">
            <w:pPr>
              <w:rPr>
                <w:rFonts w:cstheme="minorHAnsi"/>
                <w:sz w:val="28"/>
                <w:szCs w:val="28"/>
                <w:rtl/>
              </w:rPr>
            </w:pPr>
            <w:r w:rsidRPr="00BF2B14">
              <w:rPr>
                <w:rFonts w:cstheme="minorHAnsi"/>
                <w:sz w:val="28"/>
                <w:szCs w:val="28"/>
                <w:rtl/>
              </w:rPr>
              <w:t>دانشجو نباید سؤالات خود را بدون پاسخ رها کند و یا به عملکرد نا مطمئن خود ادامه دهد.</w:t>
            </w:r>
          </w:p>
          <w:p w:rsidR="004C3A66" w:rsidRPr="00BF2B14" w:rsidRDefault="004C3A66" w:rsidP="0040427B">
            <w:pPr>
              <w:rPr>
                <w:rFonts w:cstheme="minorHAnsi"/>
                <w:sz w:val="28"/>
                <w:szCs w:val="28"/>
                <w:rtl/>
              </w:rPr>
            </w:pPr>
            <w:r w:rsidRPr="00BF2B14">
              <w:rPr>
                <w:rFonts w:cstheme="minorHAnsi"/>
                <w:sz w:val="28"/>
                <w:szCs w:val="28"/>
                <w:rtl/>
              </w:rPr>
              <w:t>صداقت، کليدتوسعه روابط توام با اعتماد درمحيط دانشگاهی وبالينی است. ارتباط صداقت آميزوکامل بين دانشجو ومربی پرستاري، وبين دانشجووتيم مراقبتهاي سلامت، جزءکليدي براي ارائه مراقبت ایمن و باکيفيت دریک محيط یادگيري بالينی مطلوب است</w:t>
            </w:r>
          </w:p>
        </w:tc>
      </w:tr>
      <w:tr w:rsidR="00206C1A" w:rsidRPr="00BF2B14" w:rsidTr="003C2AB3">
        <w:tc>
          <w:tcPr>
            <w:tcW w:w="9781" w:type="dxa"/>
            <w:shd w:val="clear" w:color="auto" w:fill="A6A6A6" w:themeFill="background1" w:themeFillShade="A6"/>
          </w:tcPr>
          <w:p w:rsidR="00206C1A" w:rsidRPr="00BF2B14" w:rsidRDefault="00DD6F06" w:rsidP="0040427B">
            <w:pPr>
              <w:rPr>
                <w:rFonts w:cstheme="minorHAnsi"/>
                <w:sz w:val="28"/>
                <w:szCs w:val="28"/>
                <w:rtl/>
              </w:rPr>
            </w:pPr>
            <w:r w:rsidRPr="00BF2B14">
              <w:rPr>
                <w:rFonts w:cstheme="minorHAnsi"/>
                <w:sz w:val="28"/>
                <w:szCs w:val="28"/>
                <w:rtl/>
              </w:rPr>
              <w:t>توسعه بالاترين سطح از اصول اخلاقي و معنوي و قبول مسئوليت عملکرد خود</w:t>
            </w:r>
          </w:p>
        </w:tc>
      </w:tr>
      <w:tr w:rsidR="00206C1A" w:rsidRPr="00BF2B14" w:rsidTr="003C2AB3">
        <w:tc>
          <w:tcPr>
            <w:tcW w:w="9781" w:type="dxa"/>
          </w:tcPr>
          <w:p w:rsidR="00DE7F93" w:rsidRPr="00DE7F93" w:rsidRDefault="00DE7F93" w:rsidP="00DE7F93">
            <w:pPr>
              <w:rPr>
                <w:rFonts w:cstheme="minorHAnsi"/>
                <w:sz w:val="28"/>
                <w:szCs w:val="28"/>
                <w:rtl/>
              </w:rPr>
            </w:pPr>
            <w:r w:rsidRPr="00DE7F93">
              <w:rPr>
                <w:rFonts w:cs="Calibri"/>
                <w:sz w:val="28"/>
                <w:szCs w:val="28"/>
                <w:rtl/>
              </w:rPr>
              <w:lastRenderedPageBreak/>
              <w:t>دانشجوي پرستاري با</w:t>
            </w:r>
            <w:r w:rsidRPr="00DE7F93">
              <w:rPr>
                <w:rFonts w:cs="Calibri" w:hint="cs"/>
                <w:sz w:val="28"/>
                <w:szCs w:val="28"/>
                <w:rtl/>
              </w:rPr>
              <w:t>ی</w:t>
            </w:r>
            <w:r w:rsidRPr="00DE7F93">
              <w:rPr>
                <w:rFonts w:cs="Calibri" w:hint="eastAsia"/>
                <w:sz w:val="28"/>
                <w:szCs w:val="28"/>
                <w:rtl/>
              </w:rPr>
              <w:t>د</w:t>
            </w:r>
            <w:r w:rsidRPr="00DE7F93">
              <w:rPr>
                <w:rFonts w:cs="Calibri"/>
                <w:sz w:val="28"/>
                <w:szCs w:val="28"/>
                <w:rtl/>
              </w:rPr>
              <w:t xml:space="preserve"> با حقوق، مسئوليتها و کدهاي اخلاق</w:t>
            </w:r>
            <w:r w:rsidRPr="00DE7F93">
              <w:rPr>
                <w:rFonts w:cs="Calibri" w:hint="cs"/>
                <w:sz w:val="28"/>
                <w:szCs w:val="28"/>
                <w:rtl/>
              </w:rPr>
              <w:t>ی</w:t>
            </w:r>
            <w:r>
              <w:rPr>
                <w:rFonts w:cs="Calibri" w:hint="cs"/>
                <w:sz w:val="28"/>
                <w:szCs w:val="28"/>
                <w:rtl/>
              </w:rPr>
              <w:t xml:space="preserve"> </w:t>
            </w:r>
            <w:r w:rsidRPr="00DE7F93">
              <w:rPr>
                <w:rFonts w:cs="Calibri" w:hint="eastAsia"/>
                <w:sz w:val="28"/>
                <w:szCs w:val="28"/>
                <w:rtl/>
              </w:rPr>
              <w:t>مربوط</w:t>
            </w:r>
            <w:r w:rsidRPr="00DE7F93">
              <w:rPr>
                <w:rFonts w:cs="Calibri"/>
                <w:sz w:val="28"/>
                <w:szCs w:val="28"/>
                <w:rtl/>
              </w:rPr>
              <w:t xml:space="preserve"> به دانشجو</w:t>
            </w:r>
            <w:r w:rsidRPr="00DE7F93">
              <w:rPr>
                <w:rFonts w:cs="Calibri" w:hint="cs"/>
                <w:sz w:val="28"/>
                <w:szCs w:val="28"/>
                <w:rtl/>
              </w:rPr>
              <w:t>ی</w:t>
            </w:r>
            <w:r w:rsidRPr="00DE7F93">
              <w:rPr>
                <w:rFonts w:cs="Calibri" w:hint="eastAsia"/>
                <w:sz w:val="28"/>
                <w:szCs w:val="28"/>
                <w:rtl/>
              </w:rPr>
              <w:t>ان</w:t>
            </w:r>
            <w:r w:rsidRPr="00DE7F93">
              <w:rPr>
                <w:rFonts w:cs="Calibri"/>
                <w:sz w:val="28"/>
                <w:szCs w:val="28"/>
                <w:rtl/>
              </w:rPr>
              <w:t xml:space="preserve"> پرستاري</w:t>
            </w:r>
            <w:r>
              <w:rPr>
                <w:rFonts w:cs="Calibri" w:hint="cs"/>
                <w:sz w:val="28"/>
                <w:szCs w:val="28"/>
                <w:rtl/>
              </w:rPr>
              <w:t xml:space="preserve"> </w:t>
            </w:r>
            <w:r w:rsidRPr="00DE7F93">
              <w:rPr>
                <w:rFonts w:cs="Calibri"/>
                <w:sz w:val="28"/>
                <w:szCs w:val="28"/>
                <w:rtl/>
              </w:rPr>
              <w:t>به خوب</w:t>
            </w:r>
            <w:r w:rsidRPr="00DE7F93">
              <w:rPr>
                <w:rFonts w:cs="Calibri" w:hint="cs"/>
                <w:sz w:val="28"/>
                <w:szCs w:val="28"/>
                <w:rtl/>
              </w:rPr>
              <w:t>ی</w:t>
            </w:r>
            <w:r w:rsidRPr="00DE7F93">
              <w:rPr>
                <w:rFonts w:cs="Calibri"/>
                <w:sz w:val="28"/>
                <w:szCs w:val="28"/>
                <w:rtl/>
              </w:rPr>
              <w:t xml:space="preserve"> آشنا بوده، به</w:t>
            </w:r>
            <w:r>
              <w:rPr>
                <w:rFonts w:cstheme="minorHAnsi" w:hint="cs"/>
                <w:sz w:val="28"/>
                <w:szCs w:val="28"/>
                <w:rtl/>
              </w:rPr>
              <w:t xml:space="preserve"> </w:t>
            </w:r>
            <w:r w:rsidRPr="00DE7F93">
              <w:rPr>
                <w:rFonts w:cs="Calibri" w:hint="eastAsia"/>
                <w:sz w:val="28"/>
                <w:szCs w:val="28"/>
                <w:rtl/>
              </w:rPr>
              <w:t>منشور</w:t>
            </w:r>
            <w:r w:rsidRPr="00DE7F93">
              <w:rPr>
                <w:rFonts w:cs="Calibri"/>
                <w:sz w:val="28"/>
                <w:szCs w:val="28"/>
                <w:rtl/>
              </w:rPr>
              <w:t xml:space="preserve"> اخلاق</w:t>
            </w:r>
            <w:r w:rsidRPr="00DE7F93">
              <w:rPr>
                <w:rFonts w:cs="Calibri" w:hint="cs"/>
                <w:sz w:val="28"/>
                <w:szCs w:val="28"/>
                <w:rtl/>
              </w:rPr>
              <w:t>ی</w:t>
            </w:r>
            <w:r w:rsidRPr="00DE7F93">
              <w:rPr>
                <w:rFonts w:cs="Calibri"/>
                <w:sz w:val="28"/>
                <w:szCs w:val="28"/>
                <w:rtl/>
              </w:rPr>
              <w:t xml:space="preserve"> دانشجو</w:t>
            </w:r>
            <w:r w:rsidRPr="00DE7F93">
              <w:rPr>
                <w:rFonts w:cs="Calibri" w:hint="cs"/>
                <w:sz w:val="28"/>
                <w:szCs w:val="28"/>
                <w:rtl/>
              </w:rPr>
              <w:t>ی</w:t>
            </w:r>
            <w:r w:rsidRPr="00DE7F93">
              <w:rPr>
                <w:rFonts w:cs="Calibri" w:hint="eastAsia"/>
                <w:sz w:val="28"/>
                <w:szCs w:val="28"/>
                <w:rtl/>
              </w:rPr>
              <w:t>ان</w:t>
            </w:r>
            <w:r w:rsidRPr="00DE7F93">
              <w:rPr>
                <w:rFonts w:cs="Calibri"/>
                <w:sz w:val="28"/>
                <w:szCs w:val="28"/>
                <w:rtl/>
              </w:rPr>
              <w:t xml:space="preserve"> پرستاري پايبند باشد.</w:t>
            </w:r>
          </w:p>
          <w:p w:rsidR="00206C1A" w:rsidRPr="00BF2B14" w:rsidRDefault="00DE7F93" w:rsidP="00DE7F93">
            <w:pPr>
              <w:rPr>
                <w:rFonts w:cstheme="minorHAnsi"/>
                <w:sz w:val="28"/>
                <w:szCs w:val="28"/>
                <w:rtl/>
              </w:rPr>
            </w:pPr>
            <w:r w:rsidRPr="00DE7F93">
              <w:rPr>
                <w:rFonts w:cs="Calibri"/>
                <w:sz w:val="28"/>
                <w:szCs w:val="28"/>
                <w:rtl/>
              </w:rPr>
              <w:t>دانشجوي پرستاري با</w:t>
            </w:r>
            <w:r w:rsidRPr="00DE7F93">
              <w:rPr>
                <w:rFonts w:cs="Calibri" w:hint="cs"/>
                <w:sz w:val="28"/>
                <w:szCs w:val="28"/>
                <w:rtl/>
              </w:rPr>
              <w:t>ی</w:t>
            </w:r>
            <w:r w:rsidRPr="00DE7F93">
              <w:rPr>
                <w:rFonts w:cs="Calibri" w:hint="eastAsia"/>
                <w:sz w:val="28"/>
                <w:szCs w:val="28"/>
                <w:rtl/>
              </w:rPr>
              <w:t>دپاسخگوي</w:t>
            </w:r>
            <w:r w:rsidRPr="00DE7F93">
              <w:rPr>
                <w:rFonts w:cs="Calibri"/>
                <w:sz w:val="28"/>
                <w:szCs w:val="28"/>
                <w:rtl/>
              </w:rPr>
              <w:t xml:space="preserve"> عملکرد خود نسبت</w:t>
            </w:r>
            <w:r>
              <w:rPr>
                <w:rFonts w:cs="Calibri" w:hint="cs"/>
                <w:sz w:val="28"/>
                <w:szCs w:val="28"/>
                <w:rtl/>
              </w:rPr>
              <w:t xml:space="preserve"> </w:t>
            </w:r>
            <w:r w:rsidRPr="00DE7F93">
              <w:rPr>
                <w:rFonts w:cs="Calibri"/>
                <w:sz w:val="28"/>
                <w:szCs w:val="28"/>
                <w:rtl/>
              </w:rPr>
              <w:t xml:space="preserve">به دانشکده، موسسه مراقبت سلامت، محيط </w:t>
            </w:r>
            <w:r w:rsidRPr="00DE7F93">
              <w:rPr>
                <w:rFonts w:cs="Calibri" w:hint="cs"/>
                <w:sz w:val="28"/>
                <w:szCs w:val="28"/>
                <w:rtl/>
              </w:rPr>
              <w:t>ی</w:t>
            </w:r>
            <w:r w:rsidRPr="00DE7F93">
              <w:rPr>
                <w:rFonts w:cs="Calibri" w:hint="eastAsia"/>
                <w:sz w:val="28"/>
                <w:szCs w:val="28"/>
                <w:rtl/>
              </w:rPr>
              <w:t>ادگيري</w:t>
            </w:r>
            <w:r>
              <w:rPr>
                <w:rFonts w:cs="Calibri" w:hint="cs"/>
                <w:sz w:val="28"/>
                <w:szCs w:val="28"/>
                <w:rtl/>
              </w:rPr>
              <w:t xml:space="preserve"> </w:t>
            </w:r>
            <w:r w:rsidRPr="00DE7F93">
              <w:rPr>
                <w:rFonts w:cs="Calibri" w:hint="eastAsia"/>
                <w:sz w:val="28"/>
                <w:szCs w:val="28"/>
                <w:rtl/>
              </w:rPr>
              <w:t>وبالاتر</w:t>
            </w:r>
            <w:r w:rsidRPr="00DE7F93">
              <w:rPr>
                <w:rFonts w:cs="Calibri"/>
                <w:sz w:val="28"/>
                <w:szCs w:val="28"/>
                <w:rtl/>
              </w:rPr>
              <w:t xml:space="preserve"> از</w:t>
            </w:r>
            <w:r>
              <w:rPr>
                <w:rFonts w:cstheme="minorHAnsi" w:hint="cs"/>
                <w:sz w:val="28"/>
                <w:szCs w:val="28"/>
                <w:rtl/>
              </w:rPr>
              <w:t xml:space="preserve"> </w:t>
            </w:r>
            <w:r w:rsidRPr="00DE7F93">
              <w:rPr>
                <w:rFonts w:cs="Calibri" w:hint="eastAsia"/>
                <w:sz w:val="28"/>
                <w:szCs w:val="28"/>
                <w:rtl/>
              </w:rPr>
              <w:t>همه</w:t>
            </w:r>
            <w:r w:rsidRPr="00DE7F93">
              <w:rPr>
                <w:rFonts w:cs="Calibri"/>
                <w:sz w:val="28"/>
                <w:szCs w:val="28"/>
                <w:rtl/>
              </w:rPr>
              <w:t xml:space="preserve"> به مددجو</w:t>
            </w:r>
            <w:r w:rsidRPr="00DE7F93">
              <w:rPr>
                <w:rFonts w:cs="Calibri" w:hint="cs"/>
                <w:sz w:val="28"/>
                <w:szCs w:val="28"/>
                <w:rtl/>
              </w:rPr>
              <w:t>ی</w:t>
            </w:r>
            <w:r w:rsidRPr="00DE7F93">
              <w:rPr>
                <w:rFonts w:cs="Calibri" w:hint="eastAsia"/>
                <w:sz w:val="28"/>
                <w:szCs w:val="28"/>
                <w:rtl/>
              </w:rPr>
              <w:t>ان</w:t>
            </w:r>
            <w:r w:rsidRPr="00DE7F93">
              <w:rPr>
                <w:rFonts w:cs="Calibri"/>
                <w:sz w:val="28"/>
                <w:szCs w:val="28"/>
                <w:rtl/>
              </w:rPr>
              <w:t xml:space="preserve"> و جامعه به عنوان </w:t>
            </w:r>
            <w:r w:rsidRPr="00DE7F93">
              <w:rPr>
                <w:rFonts w:cs="Calibri" w:hint="cs"/>
                <w:sz w:val="28"/>
                <w:szCs w:val="28"/>
                <w:rtl/>
              </w:rPr>
              <w:t>ی</w:t>
            </w:r>
            <w:r w:rsidRPr="00DE7F93">
              <w:rPr>
                <w:rFonts w:cs="Calibri" w:hint="eastAsia"/>
                <w:sz w:val="28"/>
                <w:szCs w:val="28"/>
                <w:rtl/>
              </w:rPr>
              <w:t>ک</w:t>
            </w:r>
            <w:r w:rsidRPr="00DE7F93">
              <w:rPr>
                <w:rFonts w:cs="Calibri"/>
                <w:sz w:val="28"/>
                <w:szCs w:val="28"/>
                <w:rtl/>
              </w:rPr>
              <w:t xml:space="preserve"> کل باشد. دانشجوي</w:t>
            </w:r>
            <w:r>
              <w:rPr>
                <w:rFonts w:cs="Calibri" w:hint="cs"/>
                <w:sz w:val="28"/>
                <w:szCs w:val="28"/>
                <w:rtl/>
              </w:rPr>
              <w:t xml:space="preserve"> </w:t>
            </w:r>
            <w:r w:rsidRPr="00DE7F93">
              <w:rPr>
                <w:rFonts w:cs="Calibri"/>
                <w:sz w:val="28"/>
                <w:szCs w:val="28"/>
                <w:rtl/>
              </w:rPr>
              <w:t>پرستاري</w:t>
            </w:r>
            <w:r>
              <w:rPr>
                <w:rFonts w:cs="Calibri" w:hint="cs"/>
                <w:sz w:val="28"/>
                <w:szCs w:val="28"/>
                <w:rtl/>
              </w:rPr>
              <w:t xml:space="preserve"> </w:t>
            </w:r>
            <w:r w:rsidRPr="00DE7F93">
              <w:rPr>
                <w:rFonts w:cs="Calibri"/>
                <w:sz w:val="28"/>
                <w:szCs w:val="28"/>
                <w:rtl/>
              </w:rPr>
              <w:t>با</w:t>
            </w:r>
            <w:r w:rsidRPr="00DE7F93">
              <w:rPr>
                <w:rFonts w:cs="Calibri" w:hint="cs"/>
                <w:sz w:val="28"/>
                <w:szCs w:val="28"/>
                <w:rtl/>
              </w:rPr>
              <w:t>ی</w:t>
            </w:r>
            <w:r w:rsidRPr="00DE7F93">
              <w:rPr>
                <w:rFonts w:cs="Calibri" w:hint="eastAsia"/>
                <w:sz w:val="28"/>
                <w:szCs w:val="28"/>
                <w:rtl/>
              </w:rPr>
              <w:t>د</w:t>
            </w:r>
            <w:r w:rsidRPr="00DE7F93">
              <w:rPr>
                <w:rFonts w:cs="Calibri"/>
                <w:sz w:val="28"/>
                <w:szCs w:val="28"/>
                <w:rtl/>
              </w:rPr>
              <w:t xml:space="preserve"> در حيطه استانداردهاي عملکردي پرستاران</w:t>
            </w:r>
            <w:r>
              <w:rPr>
                <w:rFonts w:cstheme="minorHAnsi" w:hint="cs"/>
                <w:sz w:val="28"/>
                <w:szCs w:val="28"/>
                <w:rtl/>
              </w:rPr>
              <w:t xml:space="preserve"> </w:t>
            </w:r>
            <w:r w:rsidRPr="00DE7F93">
              <w:rPr>
                <w:rFonts w:cs="Calibri" w:hint="eastAsia"/>
                <w:sz w:val="28"/>
                <w:szCs w:val="28"/>
                <w:rtl/>
              </w:rPr>
              <w:t>عمل</w:t>
            </w:r>
            <w:r w:rsidRPr="00DE7F93">
              <w:rPr>
                <w:rFonts w:cs="Calibri"/>
                <w:sz w:val="28"/>
                <w:szCs w:val="28"/>
                <w:rtl/>
              </w:rPr>
              <w:t xml:space="preserve"> کند</w:t>
            </w:r>
          </w:p>
        </w:tc>
      </w:tr>
      <w:tr w:rsidR="00DD6F06" w:rsidRPr="00BF2B14" w:rsidTr="003C2AB3">
        <w:tc>
          <w:tcPr>
            <w:tcW w:w="9781" w:type="dxa"/>
            <w:shd w:val="clear" w:color="auto" w:fill="A6A6A6" w:themeFill="background1" w:themeFillShade="A6"/>
          </w:tcPr>
          <w:p w:rsidR="00DD6F06" w:rsidRPr="00BF2B14" w:rsidRDefault="00A75AF0" w:rsidP="0021249F">
            <w:pPr>
              <w:rPr>
                <w:rFonts w:cstheme="minorHAnsi"/>
                <w:sz w:val="28"/>
                <w:szCs w:val="28"/>
                <w:rtl/>
              </w:rPr>
            </w:pPr>
            <w:r w:rsidRPr="00BF2B14">
              <w:rPr>
                <w:rFonts w:cstheme="minorHAnsi"/>
                <w:sz w:val="28"/>
                <w:szCs w:val="28"/>
                <w:rtl/>
              </w:rPr>
              <w:t>خودداري دانشجو از انجام هر گونه روش يا پروسيجري که در رابطه با آن</w:t>
            </w:r>
            <w:r w:rsidR="001A5F0E" w:rsidRPr="00BF2B14">
              <w:rPr>
                <w:rFonts w:cstheme="minorHAnsi"/>
                <w:sz w:val="28"/>
                <w:szCs w:val="28"/>
                <w:rtl/>
              </w:rPr>
              <w:t xml:space="preserve"> </w:t>
            </w:r>
            <w:r w:rsidRPr="00BF2B14">
              <w:rPr>
                <w:rFonts w:cstheme="minorHAnsi"/>
                <w:sz w:val="28"/>
                <w:szCs w:val="28"/>
                <w:rtl/>
              </w:rPr>
              <w:t>به اندازه کافي آموزش نديده است</w:t>
            </w:r>
          </w:p>
        </w:tc>
      </w:tr>
      <w:tr w:rsidR="00DD6F06" w:rsidRPr="00BF2B14" w:rsidTr="003C2AB3">
        <w:tc>
          <w:tcPr>
            <w:tcW w:w="9781" w:type="dxa"/>
          </w:tcPr>
          <w:p w:rsidR="00A75AF0" w:rsidRPr="00BF2B14" w:rsidRDefault="00A75AF0" w:rsidP="001A5F0E">
            <w:pPr>
              <w:rPr>
                <w:rFonts w:cstheme="minorHAnsi"/>
                <w:sz w:val="28"/>
                <w:szCs w:val="28"/>
                <w:rtl/>
              </w:rPr>
            </w:pPr>
            <w:r w:rsidRPr="00BF2B14">
              <w:rPr>
                <w:rFonts w:cstheme="minorHAnsi"/>
                <w:sz w:val="28"/>
                <w:szCs w:val="28"/>
                <w:rtl/>
              </w:rPr>
              <w:t>ايمني</w:t>
            </w:r>
            <w:r w:rsidR="001A5F0E" w:rsidRPr="00BF2B14">
              <w:rPr>
                <w:rFonts w:cstheme="minorHAnsi"/>
                <w:sz w:val="28"/>
                <w:szCs w:val="28"/>
                <w:rtl/>
              </w:rPr>
              <w:t xml:space="preserve"> </w:t>
            </w:r>
            <w:r w:rsidRPr="00BF2B14">
              <w:rPr>
                <w:rFonts w:cstheme="minorHAnsi"/>
                <w:sz w:val="28"/>
                <w:szCs w:val="28"/>
                <w:rtl/>
              </w:rPr>
              <w:t>مددجوبالاترين اولويت را دارا است. با انجام پروسيجرها و يا</w:t>
            </w:r>
            <w:r w:rsidR="001A5F0E" w:rsidRPr="00BF2B14">
              <w:rPr>
                <w:rFonts w:cstheme="minorHAnsi"/>
                <w:sz w:val="28"/>
                <w:szCs w:val="28"/>
                <w:rtl/>
              </w:rPr>
              <w:t xml:space="preserve"> </w:t>
            </w:r>
            <w:r w:rsidRPr="00BF2B14">
              <w:rPr>
                <w:rFonts w:cstheme="minorHAnsi"/>
                <w:sz w:val="28"/>
                <w:szCs w:val="28"/>
                <w:rtl/>
              </w:rPr>
              <w:t>مداخلاتي که دانشجو هنوز براي آن آماده نيست، ايمني</w:t>
            </w:r>
            <w:r w:rsidR="001A5F0E" w:rsidRPr="00BF2B14">
              <w:rPr>
                <w:rFonts w:cstheme="minorHAnsi"/>
                <w:sz w:val="28"/>
                <w:szCs w:val="28"/>
                <w:rtl/>
              </w:rPr>
              <w:t xml:space="preserve"> </w:t>
            </w:r>
            <w:r w:rsidRPr="00BF2B14">
              <w:rPr>
                <w:rFonts w:cstheme="minorHAnsi"/>
                <w:sz w:val="28"/>
                <w:szCs w:val="28"/>
                <w:rtl/>
              </w:rPr>
              <w:t>مددجو در</w:t>
            </w:r>
            <w:r w:rsidR="001A5F0E" w:rsidRPr="00BF2B14">
              <w:rPr>
                <w:rFonts w:cstheme="minorHAnsi"/>
                <w:sz w:val="28"/>
                <w:szCs w:val="28"/>
                <w:rtl/>
              </w:rPr>
              <w:t xml:space="preserve"> </w:t>
            </w:r>
            <w:r w:rsidRPr="00BF2B14">
              <w:rPr>
                <w:rFonts w:cstheme="minorHAnsi"/>
                <w:sz w:val="28"/>
                <w:szCs w:val="28"/>
                <w:rtl/>
              </w:rPr>
              <w:t>معرض خطر قرار مي گيرد. لذا کليه روش هايي که هنوز تبحر کافي در آن ايجاد نشده است بايد تحت نظارت مربي يا</w:t>
            </w:r>
            <w:r w:rsidR="001A5F0E" w:rsidRPr="00BF2B14">
              <w:rPr>
                <w:rFonts w:cstheme="minorHAnsi"/>
                <w:sz w:val="28"/>
                <w:szCs w:val="28"/>
                <w:rtl/>
              </w:rPr>
              <w:t xml:space="preserve"> </w:t>
            </w:r>
            <w:r w:rsidRPr="00BF2B14">
              <w:rPr>
                <w:rFonts w:cstheme="minorHAnsi"/>
                <w:sz w:val="28"/>
                <w:szCs w:val="28"/>
                <w:rtl/>
              </w:rPr>
              <w:t>کارکنان</w:t>
            </w:r>
            <w:r w:rsidR="001A5F0E" w:rsidRPr="00BF2B14">
              <w:rPr>
                <w:rFonts w:cstheme="minorHAnsi"/>
                <w:sz w:val="28"/>
                <w:szCs w:val="28"/>
                <w:rtl/>
              </w:rPr>
              <w:t xml:space="preserve"> </w:t>
            </w:r>
            <w:r w:rsidRPr="00BF2B14">
              <w:rPr>
                <w:rFonts w:cstheme="minorHAnsi"/>
                <w:sz w:val="28"/>
                <w:szCs w:val="28"/>
                <w:rtl/>
              </w:rPr>
              <w:t>پرستاري</w:t>
            </w:r>
            <w:r w:rsidR="001A5F0E" w:rsidRPr="00BF2B14">
              <w:rPr>
                <w:rFonts w:cstheme="minorHAnsi"/>
                <w:sz w:val="28"/>
                <w:szCs w:val="28"/>
                <w:rtl/>
              </w:rPr>
              <w:t xml:space="preserve"> </w:t>
            </w:r>
            <w:r w:rsidRPr="00BF2B14">
              <w:rPr>
                <w:rFonts w:cstheme="minorHAnsi"/>
                <w:sz w:val="28"/>
                <w:szCs w:val="28"/>
                <w:rtl/>
              </w:rPr>
              <w:t>صورت گيرد.</w:t>
            </w:r>
          </w:p>
          <w:p w:rsidR="00A75AF0" w:rsidRPr="00BF2B14" w:rsidRDefault="00A75AF0" w:rsidP="00A75AF0">
            <w:pPr>
              <w:rPr>
                <w:rFonts w:cstheme="minorHAnsi"/>
                <w:sz w:val="28"/>
                <w:szCs w:val="28"/>
                <w:rtl/>
              </w:rPr>
            </w:pPr>
            <w:r w:rsidRPr="00BF2B14">
              <w:rPr>
                <w:rFonts w:cstheme="minorHAnsi"/>
                <w:sz w:val="28"/>
                <w:szCs w:val="28"/>
                <w:rtl/>
              </w:rPr>
              <w:t>دانشجو بايد از هر گونه اقدام عمدي، يا عدم انجام مراقبت درمحيط باليني که خطر بروز صدمه به مددجو را افزايش مي دهد اجتناب کند.</w:t>
            </w:r>
          </w:p>
          <w:p w:rsidR="00A75AF0" w:rsidRPr="00BF2B14" w:rsidRDefault="00A75AF0" w:rsidP="001A5F0E">
            <w:pPr>
              <w:rPr>
                <w:rFonts w:cstheme="minorHAnsi"/>
                <w:sz w:val="28"/>
                <w:szCs w:val="28"/>
                <w:rtl/>
              </w:rPr>
            </w:pPr>
            <w:r w:rsidRPr="00BF2B14">
              <w:rPr>
                <w:rFonts w:cstheme="minorHAnsi"/>
                <w:sz w:val="28"/>
                <w:szCs w:val="28"/>
                <w:rtl/>
              </w:rPr>
              <w:t>دانشجوي پرستاري بايد متوجه باشد که اقدامات او مي تواند شهرت حرفه پرستاري را تحت تاثير خود قرار دهد.بنابراين، چه در محيط</w:t>
            </w:r>
            <w:r w:rsidR="001A5F0E" w:rsidRPr="00BF2B14">
              <w:rPr>
                <w:rFonts w:cstheme="minorHAnsi"/>
                <w:sz w:val="28"/>
                <w:szCs w:val="28"/>
                <w:rtl/>
              </w:rPr>
              <w:t xml:space="preserve"> </w:t>
            </w:r>
            <w:r w:rsidRPr="00BF2B14">
              <w:rPr>
                <w:rFonts w:cstheme="minorHAnsi"/>
                <w:sz w:val="28"/>
                <w:szCs w:val="28"/>
                <w:rtl/>
              </w:rPr>
              <w:t>دانشگاه و چه در عرصه بالين، موظف به ارائه مراقبت پرستاري با کيفيت و ايمن، تحت هدايت</w:t>
            </w:r>
            <w:r w:rsidR="001A5F0E" w:rsidRPr="00BF2B14">
              <w:rPr>
                <w:rFonts w:cstheme="minorHAnsi"/>
                <w:sz w:val="28"/>
                <w:szCs w:val="28"/>
                <w:rtl/>
              </w:rPr>
              <w:t xml:space="preserve"> </w:t>
            </w:r>
            <w:r w:rsidRPr="00BF2B14">
              <w:rPr>
                <w:rFonts w:cstheme="minorHAnsi"/>
                <w:sz w:val="28"/>
                <w:szCs w:val="28"/>
                <w:rtl/>
              </w:rPr>
              <w:t>مربي و يا</w:t>
            </w:r>
            <w:r w:rsidR="001A5F0E" w:rsidRPr="00BF2B14">
              <w:rPr>
                <w:rFonts w:cstheme="minorHAnsi"/>
                <w:sz w:val="28"/>
                <w:szCs w:val="28"/>
                <w:rtl/>
              </w:rPr>
              <w:t xml:space="preserve"> </w:t>
            </w:r>
            <w:r w:rsidRPr="00BF2B14">
              <w:rPr>
                <w:rFonts w:cstheme="minorHAnsi"/>
                <w:sz w:val="28"/>
                <w:szCs w:val="28"/>
                <w:rtl/>
              </w:rPr>
              <w:t>کارکنان</w:t>
            </w:r>
            <w:r w:rsidR="001A5F0E" w:rsidRPr="00BF2B14">
              <w:rPr>
                <w:rFonts w:cstheme="minorHAnsi"/>
                <w:sz w:val="28"/>
                <w:szCs w:val="28"/>
                <w:rtl/>
              </w:rPr>
              <w:t xml:space="preserve"> </w:t>
            </w:r>
            <w:r w:rsidRPr="00BF2B14">
              <w:rPr>
                <w:rFonts w:cstheme="minorHAnsi"/>
                <w:sz w:val="28"/>
                <w:szCs w:val="28"/>
                <w:rtl/>
              </w:rPr>
              <w:t>پرستاري است.</w:t>
            </w:r>
          </w:p>
          <w:p w:rsidR="00A75AF0" w:rsidRPr="00BF2B14" w:rsidRDefault="00A75AF0" w:rsidP="00A75AF0">
            <w:pPr>
              <w:rPr>
                <w:rFonts w:cstheme="minorHAnsi"/>
                <w:sz w:val="28"/>
                <w:szCs w:val="28"/>
                <w:rtl/>
              </w:rPr>
            </w:pPr>
            <w:r w:rsidRPr="00BF2B14">
              <w:rPr>
                <w:rFonts w:cstheme="minorHAnsi"/>
                <w:sz w:val="28"/>
                <w:szCs w:val="28"/>
                <w:rtl/>
              </w:rPr>
              <w:t>دانشجوي پرستاري بايد از هر اقدامي که داراي خطر بالقوه آسيب جسمي يا رواني به مددجو، خود، يا ساير افراد است اجتناب کند.</w:t>
            </w:r>
          </w:p>
          <w:p w:rsidR="001A5F0E" w:rsidRPr="00BF2B14" w:rsidRDefault="00A75AF0" w:rsidP="0040427B">
            <w:pPr>
              <w:rPr>
                <w:rFonts w:cstheme="minorHAnsi"/>
                <w:sz w:val="28"/>
                <w:szCs w:val="28"/>
                <w:rtl/>
              </w:rPr>
            </w:pPr>
            <w:r w:rsidRPr="00BF2B14">
              <w:rPr>
                <w:rFonts w:cstheme="minorHAnsi"/>
                <w:sz w:val="28"/>
                <w:szCs w:val="28"/>
                <w:rtl/>
              </w:rPr>
              <w:t>آموزش پرستاري بايد فرصت هايي را براي توسعه شايستگي هاي حرفه اي دانشجويان پرستاري فراهم سازد.</w:t>
            </w:r>
          </w:p>
        </w:tc>
      </w:tr>
      <w:tr w:rsidR="00DD6F06" w:rsidRPr="00BF2B14" w:rsidTr="003C2AB3">
        <w:tc>
          <w:tcPr>
            <w:tcW w:w="9781" w:type="dxa"/>
            <w:shd w:val="clear" w:color="auto" w:fill="A6A6A6" w:themeFill="background1" w:themeFillShade="A6"/>
          </w:tcPr>
          <w:p w:rsidR="00DD6F06" w:rsidRPr="00BF2B14" w:rsidRDefault="00A75AF0" w:rsidP="0021249F">
            <w:pPr>
              <w:rPr>
                <w:rFonts w:cstheme="minorHAnsi"/>
                <w:sz w:val="28"/>
                <w:szCs w:val="28"/>
                <w:rtl/>
              </w:rPr>
            </w:pPr>
            <w:r w:rsidRPr="00BF2B14">
              <w:rPr>
                <w:rFonts w:cstheme="minorHAnsi"/>
                <w:sz w:val="28"/>
                <w:szCs w:val="28"/>
                <w:rtl/>
              </w:rPr>
              <w:t>تلاش براي تعالي پرستاري با تشويق به يادگيري مادام العمر وتوسعه حرفه اي</w:t>
            </w:r>
          </w:p>
        </w:tc>
      </w:tr>
      <w:tr w:rsidR="00DD6F06" w:rsidRPr="00BF2B14" w:rsidTr="003C2AB3">
        <w:tc>
          <w:tcPr>
            <w:tcW w:w="9781" w:type="dxa"/>
          </w:tcPr>
          <w:p w:rsidR="00A75AF0" w:rsidRPr="00BF2B14" w:rsidRDefault="00A75AF0" w:rsidP="001A5F0E">
            <w:pPr>
              <w:rPr>
                <w:rFonts w:cstheme="minorHAnsi"/>
                <w:sz w:val="28"/>
                <w:szCs w:val="28"/>
                <w:rtl/>
              </w:rPr>
            </w:pPr>
            <w:r w:rsidRPr="00BF2B14">
              <w:rPr>
                <w:rFonts w:cstheme="minorHAnsi"/>
                <w:sz w:val="28"/>
                <w:szCs w:val="28"/>
                <w:rtl/>
              </w:rPr>
              <w:t>پرستاري حرفه اي است که نيازمند تعهد دانشجوي پرستاري به عملکرد مبتني بر شواهد، و نيز به</w:t>
            </w:r>
            <w:r w:rsidR="001A5F0E" w:rsidRPr="00BF2B14">
              <w:rPr>
                <w:rFonts w:cstheme="minorHAnsi"/>
                <w:sz w:val="28"/>
                <w:szCs w:val="28"/>
                <w:rtl/>
              </w:rPr>
              <w:t xml:space="preserve"> </w:t>
            </w:r>
            <w:r w:rsidRPr="00BF2B14">
              <w:rPr>
                <w:rFonts w:cstheme="minorHAnsi"/>
                <w:sz w:val="28"/>
                <w:szCs w:val="28"/>
                <w:rtl/>
              </w:rPr>
              <w:t>سلامت، رفاه</w:t>
            </w:r>
            <w:r w:rsidR="001A5F0E" w:rsidRPr="00BF2B14">
              <w:rPr>
                <w:rFonts w:cstheme="minorHAnsi"/>
                <w:sz w:val="28"/>
                <w:szCs w:val="28"/>
                <w:rtl/>
              </w:rPr>
              <w:t xml:space="preserve"> </w:t>
            </w:r>
            <w:r w:rsidRPr="00BF2B14">
              <w:rPr>
                <w:rFonts w:cstheme="minorHAnsi"/>
                <w:sz w:val="28"/>
                <w:szCs w:val="28"/>
                <w:rtl/>
              </w:rPr>
              <w:t>و ايمني مددجويان است.</w:t>
            </w:r>
            <w:r w:rsidR="001A5F0E" w:rsidRPr="00BF2B14">
              <w:rPr>
                <w:rFonts w:cstheme="minorHAnsi"/>
                <w:sz w:val="28"/>
                <w:szCs w:val="28"/>
                <w:rtl/>
              </w:rPr>
              <w:t xml:space="preserve"> </w:t>
            </w:r>
            <w:r w:rsidRPr="00BF2B14">
              <w:rPr>
                <w:rFonts w:cstheme="minorHAnsi"/>
                <w:sz w:val="28"/>
                <w:szCs w:val="28"/>
                <w:rtl/>
              </w:rPr>
              <w:t>بدين ترتيب مددجو با ميل و رغبت به توانايي دانشجوي پرستاري براي ارائه مراقبت اعتماد مي کند.</w:t>
            </w:r>
          </w:p>
          <w:p w:rsidR="00A75AF0" w:rsidRPr="00BF2B14" w:rsidRDefault="00A75AF0" w:rsidP="001A5F0E">
            <w:pPr>
              <w:rPr>
                <w:rFonts w:cstheme="minorHAnsi"/>
                <w:sz w:val="28"/>
                <w:szCs w:val="28"/>
                <w:rtl/>
              </w:rPr>
            </w:pPr>
            <w:r w:rsidRPr="00BF2B14">
              <w:rPr>
                <w:rFonts w:cstheme="minorHAnsi"/>
                <w:sz w:val="28"/>
                <w:szCs w:val="28"/>
                <w:rtl/>
              </w:rPr>
              <w:t>محيط مراقبتي</w:t>
            </w:r>
            <w:r w:rsidR="001A5F0E" w:rsidRPr="00BF2B14">
              <w:rPr>
                <w:rFonts w:cstheme="minorHAnsi"/>
                <w:sz w:val="28"/>
                <w:szCs w:val="28"/>
                <w:rtl/>
              </w:rPr>
              <w:t xml:space="preserve"> </w:t>
            </w:r>
            <w:r w:rsidRPr="00BF2B14">
              <w:rPr>
                <w:rFonts w:cstheme="minorHAnsi"/>
                <w:sz w:val="28"/>
                <w:szCs w:val="28"/>
                <w:rtl/>
              </w:rPr>
              <w:t>همواره</w:t>
            </w:r>
            <w:r w:rsidR="001A5F0E" w:rsidRPr="00BF2B14">
              <w:rPr>
                <w:rFonts w:cstheme="minorHAnsi"/>
                <w:sz w:val="28"/>
                <w:szCs w:val="28"/>
                <w:rtl/>
              </w:rPr>
              <w:t xml:space="preserve"> </w:t>
            </w:r>
            <w:r w:rsidRPr="00BF2B14">
              <w:rPr>
                <w:rFonts w:cstheme="minorHAnsi"/>
                <w:sz w:val="28"/>
                <w:szCs w:val="28"/>
                <w:rtl/>
              </w:rPr>
              <w:t>در حال تغييراست. بنابراين</w:t>
            </w:r>
            <w:r w:rsidR="001A5F0E" w:rsidRPr="00BF2B14">
              <w:rPr>
                <w:rFonts w:cstheme="minorHAnsi"/>
                <w:sz w:val="28"/>
                <w:szCs w:val="28"/>
                <w:rtl/>
              </w:rPr>
              <w:t xml:space="preserve"> </w:t>
            </w:r>
            <w:r w:rsidRPr="00BF2B14">
              <w:rPr>
                <w:rFonts w:cstheme="minorHAnsi"/>
                <w:sz w:val="28"/>
                <w:szCs w:val="28"/>
                <w:rtl/>
              </w:rPr>
              <w:t>دانشجوي پرستاري پس از اخذ مدرک کارشناسي خود، مسئول تداوم آموزش</w:t>
            </w:r>
            <w:r w:rsidR="001A5F0E" w:rsidRPr="00BF2B14">
              <w:rPr>
                <w:rFonts w:cstheme="minorHAnsi"/>
                <w:sz w:val="28"/>
                <w:szCs w:val="28"/>
                <w:rtl/>
              </w:rPr>
              <w:t xml:space="preserve"> </w:t>
            </w:r>
            <w:r w:rsidRPr="00BF2B14">
              <w:rPr>
                <w:rFonts w:cstheme="minorHAnsi"/>
                <w:sz w:val="28"/>
                <w:szCs w:val="28"/>
                <w:rtl/>
              </w:rPr>
              <w:t>خود به</w:t>
            </w:r>
            <w:r w:rsidR="001A5F0E" w:rsidRPr="00BF2B14">
              <w:rPr>
                <w:rFonts w:cstheme="minorHAnsi"/>
                <w:sz w:val="28"/>
                <w:szCs w:val="28"/>
                <w:rtl/>
              </w:rPr>
              <w:t xml:space="preserve"> </w:t>
            </w:r>
            <w:r w:rsidRPr="00BF2B14">
              <w:rPr>
                <w:rFonts w:cstheme="minorHAnsi"/>
                <w:sz w:val="28"/>
                <w:szCs w:val="28"/>
                <w:rtl/>
              </w:rPr>
              <w:t>طور رسمي و غيررسمي در سراسر زندگي حرفه اي</w:t>
            </w:r>
            <w:r w:rsidR="001A5F0E" w:rsidRPr="00BF2B14">
              <w:rPr>
                <w:rFonts w:cstheme="minorHAnsi"/>
                <w:sz w:val="28"/>
                <w:szCs w:val="28"/>
                <w:rtl/>
              </w:rPr>
              <w:t xml:space="preserve"> </w:t>
            </w:r>
            <w:r w:rsidRPr="00BF2B14">
              <w:rPr>
                <w:rFonts w:cstheme="minorHAnsi"/>
                <w:sz w:val="28"/>
                <w:szCs w:val="28"/>
                <w:rtl/>
              </w:rPr>
              <w:t>خود، جهت پاسخ به نيازهاي مراقبتي</w:t>
            </w:r>
            <w:r w:rsidR="001A5F0E" w:rsidRPr="00BF2B14">
              <w:rPr>
                <w:rFonts w:cstheme="minorHAnsi"/>
                <w:sz w:val="28"/>
                <w:szCs w:val="28"/>
                <w:rtl/>
              </w:rPr>
              <w:t xml:space="preserve"> </w:t>
            </w:r>
            <w:r w:rsidRPr="00BF2B14">
              <w:rPr>
                <w:rFonts w:cstheme="minorHAnsi"/>
                <w:sz w:val="28"/>
                <w:szCs w:val="28"/>
                <w:rtl/>
              </w:rPr>
              <w:t>مددجويان است.</w:t>
            </w:r>
          </w:p>
          <w:p w:rsidR="001A5F0E" w:rsidRDefault="00A75AF0" w:rsidP="0040427B">
            <w:pPr>
              <w:rPr>
                <w:rFonts w:cstheme="minorHAnsi"/>
                <w:sz w:val="28"/>
                <w:szCs w:val="28"/>
                <w:rtl/>
              </w:rPr>
            </w:pPr>
            <w:r w:rsidRPr="00BF2B14">
              <w:rPr>
                <w:rFonts w:cstheme="minorHAnsi"/>
                <w:sz w:val="28"/>
                <w:szCs w:val="28"/>
                <w:rtl/>
              </w:rPr>
              <w:t>حرفه اي</w:t>
            </w:r>
            <w:r w:rsidR="001A5F0E" w:rsidRPr="00BF2B14">
              <w:rPr>
                <w:rFonts w:cstheme="minorHAnsi"/>
                <w:sz w:val="28"/>
                <w:szCs w:val="28"/>
                <w:rtl/>
              </w:rPr>
              <w:t xml:space="preserve"> </w:t>
            </w:r>
            <w:r w:rsidRPr="00BF2B14">
              <w:rPr>
                <w:rFonts w:cstheme="minorHAnsi"/>
                <w:sz w:val="28"/>
                <w:szCs w:val="28"/>
                <w:rtl/>
              </w:rPr>
              <w:t>بودن، عامل کليدي براي کسب</w:t>
            </w:r>
            <w:r w:rsidR="001A5F0E" w:rsidRPr="00BF2B14">
              <w:rPr>
                <w:rFonts w:cstheme="minorHAnsi"/>
                <w:sz w:val="28"/>
                <w:szCs w:val="28"/>
                <w:rtl/>
              </w:rPr>
              <w:t xml:space="preserve"> </w:t>
            </w:r>
            <w:r w:rsidRPr="00BF2B14">
              <w:rPr>
                <w:rFonts w:cstheme="minorHAnsi"/>
                <w:sz w:val="28"/>
                <w:szCs w:val="28"/>
                <w:rtl/>
              </w:rPr>
              <w:t>اعتماد ديگران است.مشارکت حرفه اي فرد در پيشبرد اهداف سازمان، براي رشد حرفه اي</w:t>
            </w:r>
            <w:r w:rsidR="0090785E">
              <w:rPr>
                <w:rFonts w:cstheme="minorHAnsi" w:hint="cs"/>
                <w:sz w:val="28"/>
                <w:szCs w:val="28"/>
                <w:rtl/>
              </w:rPr>
              <w:t xml:space="preserve"> </w:t>
            </w:r>
            <w:r w:rsidRPr="00BF2B14">
              <w:rPr>
                <w:rFonts w:cstheme="minorHAnsi"/>
                <w:sz w:val="28"/>
                <w:szCs w:val="28"/>
                <w:rtl/>
              </w:rPr>
              <w:t>ضروري است. اين امر با تبديل دانشجوي پرستاري به عنوان عضو فعال تيم مراقبت</w:t>
            </w:r>
            <w:r w:rsidR="001A5F0E" w:rsidRPr="00BF2B14">
              <w:rPr>
                <w:rFonts w:cstheme="minorHAnsi"/>
                <w:sz w:val="28"/>
                <w:szCs w:val="28"/>
                <w:rtl/>
              </w:rPr>
              <w:t xml:space="preserve"> </w:t>
            </w:r>
            <w:r w:rsidRPr="00BF2B14">
              <w:rPr>
                <w:rFonts w:cstheme="minorHAnsi"/>
                <w:sz w:val="28"/>
                <w:szCs w:val="28"/>
                <w:rtl/>
              </w:rPr>
              <w:t>سلامت</w:t>
            </w:r>
            <w:r w:rsidR="001A5F0E" w:rsidRPr="00BF2B14">
              <w:rPr>
                <w:rFonts w:cstheme="minorHAnsi"/>
                <w:sz w:val="28"/>
                <w:szCs w:val="28"/>
                <w:rtl/>
              </w:rPr>
              <w:t xml:space="preserve"> </w:t>
            </w:r>
            <w:r w:rsidRPr="00BF2B14">
              <w:rPr>
                <w:rFonts w:cstheme="minorHAnsi"/>
                <w:sz w:val="28"/>
                <w:szCs w:val="28"/>
                <w:rtl/>
              </w:rPr>
              <w:t>صورت مي گيرد</w:t>
            </w:r>
            <w:r w:rsidR="001A5F0E" w:rsidRPr="00BF2B14">
              <w:rPr>
                <w:rFonts w:cstheme="minorHAnsi"/>
                <w:sz w:val="28"/>
                <w:szCs w:val="28"/>
                <w:rtl/>
              </w:rPr>
              <w:t xml:space="preserve"> </w:t>
            </w:r>
            <w:r w:rsidRPr="00BF2B14">
              <w:rPr>
                <w:rFonts w:cstheme="minorHAnsi"/>
                <w:sz w:val="28"/>
                <w:szCs w:val="28"/>
                <w:rtl/>
              </w:rPr>
              <w:t>و از طريق شرکت در آموزش</w:t>
            </w:r>
            <w:r w:rsidR="001A5F0E" w:rsidRPr="00BF2B14">
              <w:rPr>
                <w:rFonts w:cstheme="minorHAnsi"/>
                <w:sz w:val="28"/>
                <w:szCs w:val="28"/>
                <w:rtl/>
              </w:rPr>
              <w:t xml:space="preserve"> </w:t>
            </w:r>
            <w:r w:rsidRPr="00BF2B14">
              <w:rPr>
                <w:rFonts w:cstheme="minorHAnsi"/>
                <w:sz w:val="28"/>
                <w:szCs w:val="28"/>
                <w:rtl/>
              </w:rPr>
              <w:t>مداوم، تداوم مي يابد</w:t>
            </w:r>
          </w:p>
          <w:p w:rsidR="00D74868" w:rsidRPr="00BF2B14" w:rsidRDefault="00D74868" w:rsidP="0040427B">
            <w:pPr>
              <w:rPr>
                <w:rFonts w:cstheme="minorHAnsi"/>
                <w:sz w:val="28"/>
                <w:szCs w:val="28"/>
                <w:rtl/>
              </w:rPr>
            </w:pPr>
          </w:p>
        </w:tc>
      </w:tr>
    </w:tbl>
    <w:p w:rsidR="0021249F" w:rsidRPr="00BF2B14" w:rsidRDefault="0021249F" w:rsidP="0021249F">
      <w:pPr>
        <w:rPr>
          <w:rFonts w:cstheme="minorHAnsi"/>
          <w:sz w:val="28"/>
          <w:szCs w:val="28"/>
          <w:rtl/>
        </w:rPr>
      </w:pPr>
    </w:p>
    <w:p w:rsidR="00B8646C" w:rsidRPr="00BF2B14" w:rsidRDefault="00B8646C" w:rsidP="0021249F">
      <w:pPr>
        <w:rPr>
          <w:rFonts w:cstheme="minorHAnsi"/>
          <w:sz w:val="28"/>
          <w:szCs w:val="28"/>
          <w:rtl/>
        </w:rPr>
      </w:pPr>
    </w:p>
    <w:sectPr w:rsidR="00B8646C" w:rsidRPr="00BF2B14" w:rsidSect="00EC091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roman"/>
    <w:notTrueType/>
    <w:pitch w:val="default"/>
  </w:font>
  <w:font w:name="BZar">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E26"/>
    <w:multiLevelType w:val="hybridMultilevel"/>
    <w:tmpl w:val="F9E693AE"/>
    <w:lvl w:ilvl="0" w:tplc="0E6EF080">
      <w:numFmt w:val="bullet"/>
      <w:lvlText w:val="-"/>
      <w:lvlJc w:val="left"/>
      <w:pPr>
        <w:tabs>
          <w:tab w:val="num" w:pos="720"/>
        </w:tabs>
        <w:ind w:left="720" w:hanging="360"/>
      </w:pPr>
      <w:rPr>
        <w:rFonts w:ascii="B Nazanin" w:eastAsia="Arial" w:hAnsi="B Nazanin" w:cs="B Nazanin" w:hint="default"/>
        <w:sz w:val="28"/>
      </w:rPr>
    </w:lvl>
    <w:lvl w:ilvl="1" w:tplc="5BD8EF50">
      <w:numFmt w:val="bullet"/>
      <w:lvlText w:val="-"/>
      <w:lvlJc w:val="left"/>
      <w:pPr>
        <w:tabs>
          <w:tab w:val="num" w:pos="1440"/>
        </w:tabs>
        <w:ind w:left="1440" w:hanging="360"/>
      </w:pPr>
      <w:rPr>
        <w:rFonts w:ascii="Times New Roman" w:eastAsia="Times New Roman" w:hAnsi="Times New Roman" w:cs="B Nazani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4AD"/>
    <w:multiLevelType w:val="hybridMultilevel"/>
    <w:tmpl w:val="73FC2CB2"/>
    <w:lvl w:ilvl="0" w:tplc="EFC6116E">
      <w:start w:val="18"/>
      <w:numFmt w:val="bullet"/>
      <w:lvlText w:val=""/>
      <w:lvlJc w:val="left"/>
      <w:pPr>
        <w:tabs>
          <w:tab w:val="num" w:pos="720"/>
        </w:tabs>
        <w:ind w:left="720" w:hanging="360"/>
      </w:pPr>
      <w:rPr>
        <w:rFonts w:ascii="Symbol" w:eastAsia="Times New Roman" w:hAnsi="Symbol" w:cs="B Nazani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DE128C"/>
    <w:multiLevelType w:val="hybridMultilevel"/>
    <w:tmpl w:val="CA8CEBD8"/>
    <w:lvl w:ilvl="0" w:tplc="33384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778CE"/>
    <w:multiLevelType w:val="hybridMultilevel"/>
    <w:tmpl w:val="A5D67542"/>
    <w:lvl w:ilvl="0" w:tplc="9E4AFF1E">
      <w:start w:val="10"/>
      <w:numFmt w:val="bullet"/>
      <w:lvlText w:val="-"/>
      <w:lvlJc w:val="left"/>
      <w:pPr>
        <w:ind w:left="975" w:hanging="360"/>
      </w:pPr>
      <w:rPr>
        <w:rFonts w:asciiTheme="minorHAnsi" w:eastAsiaTheme="minorHAnsi" w:hAnsiTheme="minorHAnsi" w:cs="B Yagut"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9F"/>
    <w:rsid w:val="000562DF"/>
    <w:rsid w:val="00095C59"/>
    <w:rsid w:val="00167CD8"/>
    <w:rsid w:val="001A5F0E"/>
    <w:rsid w:val="001C4A5D"/>
    <w:rsid w:val="00206C1A"/>
    <w:rsid w:val="0021249F"/>
    <w:rsid w:val="002A5ADD"/>
    <w:rsid w:val="003C2AB3"/>
    <w:rsid w:val="003D6E3B"/>
    <w:rsid w:val="0040427B"/>
    <w:rsid w:val="0046695B"/>
    <w:rsid w:val="004C3A66"/>
    <w:rsid w:val="005060E5"/>
    <w:rsid w:val="00526370"/>
    <w:rsid w:val="00543780"/>
    <w:rsid w:val="00546E0B"/>
    <w:rsid w:val="00560FC7"/>
    <w:rsid w:val="00561521"/>
    <w:rsid w:val="00606456"/>
    <w:rsid w:val="0061035A"/>
    <w:rsid w:val="006277B9"/>
    <w:rsid w:val="006A7090"/>
    <w:rsid w:val="006C12EE"/>
    <w:rsid w:val="00703EAE"/>
    <w:rsid w:val="00834B8B"/>
    <w:rsid w:val="0089042F"/>
    <w:rsid w:val="0090785E"/>
    <w:rsid w:val="00977E4C"/>
    <w:rsid w:val="00990340"/>
    <w:rsid w:val="00A026A5"/>
    <w:rsid w:val="00A520A1"/>
    <w:rsid w:val="00A65EA0"/>
    <w:rsid w:val="00A75AF0"/>
    <w:rsid w:val="00AF2DB0"/>
    <w:rsid w:val="00B8646C"/>
    <w:rsid w:val="00BB0948"/>
    <w:rsid w:val="00BB686F"/>
    <w:rsid w:val="00BF2B14"/>
    <w:rsid w:val="00C60A83"/>
    <w:rsid w:val="00D74868"/>
    <w:rsid w:val="00D75551"/>
    <w:rsid w:val="00DC4EEB"/>
    <w:rsid w:val="00DD6F06"/>
    <w:rsid w:val="00DE6A94"/>
    <w:rsid w:val="00DE7F93"/>
    <w:rsid w:val="00E10A88"/>
    <w:rsid w:val="00EB55A5"/>
    <w:rsid w:val="00EC091D"/>
    <w:rsid w:val="00ED452F"/>
    <w:rsid w:val="00F26395"/>
    <w:rsid w:val="00FF6C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DBDB-96B6-4FF4-80DB-259CB7B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8646C"/>
    <w:rPr>
      <w:rFonts w:ascii="BZarBold" w:hAnsi="BZarBold" w:hint="default"/>
      <w:b/>
      <w:bCs/>
      <w:i w:val="0"/>
      <w:iCs w:val="0"/>
      <w:color w:val="000000"/>
      <w:sz w:val="28"/>
      <w:szCs w:val="28"/>
    </w:rPr>
  </w:style>
  <w:style w:type="character" w:customStyle="1" w:styleId="fontstyle21">
    <w:name w:val="fontstyle21"/>
    <w:basedOn w:val="DefaultParagraphFont"/>
    <w:rsid w:val="00B8646C"/>
    <w:rPr>
      <w:rFonts w:ascii="BZar" w:hAnsi="BZar" w:hint="default"/>
      <w:b w:val="0"/>
      <w:bCs w:val="0"/>
      <w:i w:val="0"/>
      <w:iCs w:val="0"/>
      <w:color w:val="000000"/>
      <w:sz w:val="28"/>
      <w:szCs w:val="28"/>
    </w:rPr>
  </w:style>
  <w:style w:type="character" w:customStyle="1" w:styleId="fontstyle31">
    <w:name w:val="fontstyle31"/>
    <w:basedOn w:val="DefaultParagraphFont"/>
    <w:rsid w:val="00B8646C"/>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D7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97286">
      <w:bodyDiv w:val="1"/>
      <w:marLeft w:val="0"/>
      <w:marRight w:val="0"/>
      <w:marTop w:val="0"/>
      <w:marBottom w:val="0"/>
      <w:divBdr>
        <w:top w:val="none" w:sz="0" w:space="0" w:color="auto"/>
        <w:left w:val="none" w:sz="0" w:space="0" w:color="auto"/>
        <w:bottom w:val="none" w:sz="0" w:space="0" w:color="auto"/>
        <w:right w:val="none" w:sz="0" w:space="0" w:color="auto"/>
      </w:divBdr>
      <w:divsChild>
        <w:div w:id="958143414">
          <w:marLeft w:val="0"/>
          <w:marRight w:val="0"/>
          <w:marTop w:val="0"/>
          <w:marBottom w:val="0"/>
          <w:divBdr>
            <w:top w:val="none" w:sz="0" w:space="0" w:color="auto"/>
            <w:left w:val="none" w:sz="0" w:space="0" w:color="auto"/>
            <w:bottom w:val="none" w:sz="0" w:space="0" w:color="auto"/>
            <w:right w:val="none" w:sz="0" w:space="0" w:color="auto"/>
          </w:divBdr>
        </w:div>
      </w:divsChild>
    </w:div>
    <w:div w:id="715129468">
      <w:bodyDiv w:val="1"/>
      <w:marLeft w:val="0"/>
      <w:marRight w:val="0"/>
      <w:marTop w:val="0"/>
      <w:marBottom w:val="0"/>
      <w:divBdr>
        <w:top w:val="none" w:sz="0" w:space="0" w:color="auto"/>
        <w:left w:val="none" w:sz="0" w:space="0" w:color="auto"/>
        <w:bottom w:val="none" w:sz="0" w:space="0" w:color="auto"/>
        <w:right w:val="none" w:sz="0" w:space="0" w:color="auto"/>
      </w:divBdr>
    </w:div>
    <w:div w:id="794956156">
      <w:bodyDiv w:val="1"/>
      <w:marLeft w:val="0"/>
      <w:marRight w:val="0"/>
      <w:marTop w:val="0"/>
      <w:marBottom w:val="0"/>
      <w:divBdr>
        <w:top w:val="none" w:sz="0" w:space="0" w:color="auto"/>
        <w:left w:val="none" w:sz="0" w:space="0" w:color="auto"/>
        <w:bottom w:val="none" w:sz="0" w:space="0" w:color="auto"/>
        <w:right w:val="none" w:sz="0" w:space="0" w:color="auto"/>
      </w:divBdr>
      <w:divsChild>
        <w:div w:id="13071216">
          <w:marLeft w:val="0"/>
          <w:marRight w:val="0"/>
          <w:marTop w:val="0"/>
          <w:marBottom w:val="0"/>
          <w:divBdr>
            <w:top w:val="none" w:sz="0" w:space="0" w:color="auto"/>
            <w:left w:val="none" w:sz="0" w:space="0" w:color="auto"/>
            <w:bottom w:val="none" w:sz="0" w:space="0" w:color="auto"/>
            <w:right w:val="none" w:sz="0" w:space="0" w:color="auto"/>
          </w:divBdr>
          <w:divsChild>
            <w:div w:id="1326545435">
              <w:marLeft w:val="0"/>
              <w:marRight w:val="0"/>
              <w:marTop w:val="0"/>
              <w:marBottom w:val="0"/>
              <w:divBdr>
                <w:top w:val="none" w:sz="0" w:space="0" w:color="auto"/>
                <w:left w:val="none" w:sz="0" w:space="0" w:color="auto"/>
                <w:bottom w:val="none" w:sz="0" w:space="0" w:color="auto"/>
                <w:right w:val="none" w:sz="0" w:space="0" w:color="auto"/>
              </w:divBdr>
              <w:divsChild>
                <w:div w:id="3707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5484">
      <w:bodyDiv w:val="1"/>
      <w:marLeft w:val="0"/>
      <w:marRight w:val="0"/>
      <w:marTop w:val="0"/>
      <w:marBottom w:val="0"/>
      <w:divBdr>
        <w:top w:val="none" w:sz="0" w:space="0" w:color="auto"/>
        <w:left w:val="none" w:sz="0" w:space="0" w:color="auto"/>
        <w:bottom w:val="none" w:sz="0" w:space="0" w:color="auto"/>
        <w:right w:val="none" w:sz="0" w:space="0" w:color="auto"/>
      </w:divBdr>
    </w:div>
    <w:div w:id="1563827597">
      <w:bodyDiv w:val="1"/>
      <w:marLeft w:val="0"/>
      <w:marRight w:val="0"/>
      <w:marTop w:val="0"/>
      <w:marBottom w:val="0"/>
      <w:divBdr>
        <w:top w:val="none" w:sz="0" w:space="0" w:color="auto"/>
        <w:left w:val="none" w:sz="0" w:space="0" w:color="auto"/>
        <w:bottom w:val="none" w:sz="0" w:space="0" w:color="auto"/>
        <w:right w:val="none" w:sz="0" w:space="0" w:color="auto"/>
      </w:divBdr>
      <w:divsChild>
        <w:div w:id="177192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barsa</cp:lastModifiedBy>
  <cp:revision>14</cp:revision>
  <dcterms:created xsi:type="dcterms:W3CDTF">2023-07-15T03:29:00Z</dcterms:created>
  <dcterms:modified xsi:type="dcterms:W3CDTF">2023-08-27T07:10:00Z</dcterms:modified>
</cp:coreProperties>
</file>