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7"/>
        <w:gridCol w:w="630"/>
        <w:gridCol w:w="604"/>
        <w:gridCol w:w="1559"/>
        <w:gridCol w:w="1418"/>
        <w:gridCol w:w="1417"/>
        <w:gridCol w:w="2127"/>
      </w:tblGrid>
      <w:tr w:rsidR="007F74ED" w:rsidRPr="00B11878" w14:paraId="7B33ECCE" w14:textId="77777777" w:rsidTr="00E60680">
        <w:trPr>
          <w:trHeight w:val="360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111F5CB3" w14:textId="77777777" w:rsidR="007F74ED" w:rsidRPr="002F7617" w:rsidRDefault="007F74ED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دوره</w:t>
            </w:r>
          </w:p>
        </w:tc>
      </w:tr>
      <w:tr w:rsidR="00052CC2" w:rsidRPr="00B11878" w14:paraId="2EAE10A5" w14:textId="77777777" w:rsidTr="00E60680">
        <w:trPr>
          <w:trHeight w:val="360"/>
        </w:trPr>
        <w:tc>
          <w:tcPr>
            <w:tcW w:w="1207" w:type="dxa"/>
            <w:vMerge w:val="restart"/>
            <w:shd w:val="clear" w:color="auto" w:fill="C5E0B3" w:themeFill="accent6" w:themeFillTint="66"/>
            <w:vAlign w:val="center"/>
          </w:tcPr>
          <w:p w14:paraId="12109A5E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34" w:type="dxa"/>
            <w:gridSpan w:val="2"/>
            <w:shd w:val="clear" w:color="auto" w:fill="C5E0B3" w:themeFill="accent6" w:themeFillTint="66"/>
            <w:vAlign w:val="center"/>
          </w:tcPr>
          <w:p w14:paraId="21FEC19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14:paraId="4556B07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9BC14C1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F74F5F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350C29D8" w14:textId="77777777" w:rsidR="00052CC2" w:rsidRPr="002F7617" w:rsidRDefault="00411DD4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="00052CC2"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052CC2" w:rsidRPr="00B11878" w14:paraId="6501C7AE" w14:textId="77777777" w:rsidTr="00E60680">
        <w:trPr>
          <w:trHeight w:val="360"/>
        </w:trPr>
        <w:tc>
          <w:tcPr>
            <w:tcW w:w="1207" w:type="dxa"/>
            <w:vMerge/>
            <w:shd w:val="clear" w:color="auto" w:fill="FFF2CC" w:themeFill="accent4" w:themeFillTint="33"/>
            <w:vAlign w:val="center"/>
          </w:tcPr>
          <w:p w14:paraId="66C1673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24A1FB62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3593D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14:paraId="2376D7D6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2142F01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001FA9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  <w:vAlign w:val="center"/>
          </w:tcPr>
          <w:p w14:paraId="06F7A1A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52CC2" w:rsidRPr="00B11878" w14:paraId="2378A499" w14:textId="77777777" w:rsidTr="00411DD4">
        <w:trPr>
          <w:trHeight w:val="720"/>
        </w:trPr>
        <w:tc>
          <w:tcPr>
            <w:tcW w:w="1207" w:type="dxa"/>
            <w:vAlign w:val="center"/>
          </w:tcPr>
          <w:p w14:paraId="10563EA6" w14:textId="79CD70F9" w:rsidR="007F74ED" w:rsidRPr="00862491" w:rsidRDefault="00B220CC" w:rsidP="007F74E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تغذیه و تغذیه درمانی</w:t>
            </w:r>
          </w:p>
        </w:tc>
        <w:tc>
          <w:tcPr>
            <w:tcW w:w="630" w:type="dxa"/>
            <w:vAlign w:val="center"/>
          </w:tcPr>
          <w:p w14:paraId="57AE1103" w14:textId="1D0C93FB" w:rsidR="00052CC2" w:rsidRPr="00862491" w:rsidRDefault="00B220CC" w:rsidP="00052CC2">
            <w:pPr>
              <w:bidi/>
              <w:jc w:val="center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1.5</w:t>
            </w:r>
          </w:p>
        </w:tc>
        <w:tc>
          <w:tcPr>
            <w:tcW w:w="604" w:type="dxa"/>
            <w:vAlign w:val="center"/>
          </w:tcPr>
          <w:p w14:paraId="4BCF8E75" w14:textId="77777777" w:rsidR="00052CC2" w:rsidRPr="00862491" w:rsidRDefault="00052CC2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4990DB2" w14:textId="0E115F0B" w:rsidR="00052CC2" w:rsidRPr="00862491" w:rsidRDefault="0020139C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1418" w:type="dxa"/>
            <w:vAlign w:val="center"/>
          </w:tcPr>
          <w:p w14:paraId="2EAF54C9" w14:textId="2D107E08" w:rsidR="00052CC2" w:rsidRPr="00862491" w:rsidRDefault="0020139C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175464E2" w14:textId="705A5031" w:rsidR="00052CC2" w:rsidRPr="00862491" w:rsidRDefault="00936148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3614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مح</w:t>
            </w:r>
            <w:r w:rsidRPr="0093614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3614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</w:t>
            </w:r>
            <w:r w:rsidRPr="0093614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آموزش</w:t>
            </w:r>
            <w:r w:rsidRPr="0093614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3614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2127" w:type="dxa"/>
            <w:vAlign w:val="center"/>
          </w:tcPr>
          <w:p w14:paraId="1BAEFEFB" w14:textId="43CA6E35" w:rsidR="00052CC2" w:rsidRPr="00862491" w:rsidRDefault="00F66E61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بهمن</w:t>
            </w:r>
            <w:r w:rsidR="0093614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1402-1403</w:t>
            </w:r>
          </w:p>
        </w:tc>
      </w:tr>
      <w:tr w:rsidR="003B06A1" w:rsidRPr="00B11878" w14:paraId="0AFD8C3B" w14:textId="77777777" w:rsidTr="00E60680">
        <w:trPr>
          <w:trHeight w:val="396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664F4B02" w14:textId="77777777" w:rsidR="003B06A1" w:rsidRPr="003B06A1" w:rsidRDefault="003B06A1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EE3E80" w:rsidRPr="00B11878" w14:paraId="2CCE2810" w14:textId="77777777" w:rsidTr="00EE3E80">
        <w:trPr>
          <w:trHeight w:val="842"/>
        </w:trPr>
        <w:tc>
          <w:tcPr>
            <w:tcW w:w="8962" w:type="dxa"/>
            <w:gridSpan w:val="7"/>
            <w:vAlign w:val="center"/>
          </w:tcPr>
          <w:p w14:paraId="3BF97A9E" w14:textId="7EFC9188" w:rsidR="00EE3E80" w:rsidRDefault="00EE3E80" w:rsidP="00F01063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B06A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</w:t>
            </w: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 و نام خانوادگی مدرس مسئول: </w:t>
            </w:r>
            <w:r w:rsidR="00B220C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="00F0106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عیمه حسن</w:t>
            </w:r>
            <w:r w:rsidR="00F01063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B220C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پور</w:t>
            </w:r>
            <w:r w:rsidR="00F01063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اردکانی</w:t>
            </w:r>
            <w:r w:rsidR="00F01063"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  <w:softHyphen/>
            </w:r>
            <w:r w:rsidR="00F01063"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>زاده</w:t>
            </w:r>
          </w:p>
          <w:p w14:paraId="53A9A83B" w14:textId="215350A7" w:rsidR="00E1560F" w:rsidRDefault="00E1560F" w:rsidP="00B220CC">
            <w:pPr>
              <w:bidi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آدرس و شماره تلفن دفتر: </w:t>
            </w:r>
            <w:r w:rsidR="00B220C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  <w:p w14:paraId="6CE1C84D" w14:textId="6A8340EB" w:rsidR="00FE47CF" w:rsidRPr="00E1560F" w:rsidRDefault="00EE3E80" w:rsidP="00B220CC">
            <w:pPr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B220C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naeemeh.hassanpour@gmail.com</w:t>
            </w:r>
          </w:p>
        </w:tc>
      </w:tr>
      <w:tr w:rsidR="00EE3E80" w:rsidRPr="00B11878" w14:paraId="683653F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7BE3AB7A" w14:textId="77777777" w:rsidR="00EE3E80" w:rsidRPr="003B06A1" w:rsidRDefault="00EE3E80" w:rsidP="00EE3E80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EE3E80" w:rsidRPr="00B11878" w14:paraId="7B4F0013" w14:textId="77777777" w:rsidTr="00EE3E80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02F8D5D" w14:textId="35B11FC2" w:rsidR="005C5C41" w:rsidRPr="00CC5522" w:rsidRDefault="00AC38BB" w:rsidP="005C5C41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>در ا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درس اصول تغذ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ه،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ترک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بات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مواد غذا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نقش تغذ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ارتقاء سطح سلامت </w:t>
            </w:r>
            <w:bookmarkStart w:id="0" w:name="_GoBack"/>
            <w:bookmarkEnd w:id="0"/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>و بررس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وضع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تغذ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ه‌ا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بزرگسالان و سالمندان انواع رژ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م‌ها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غذا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ب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مار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ی‌</w:t>
            </w:r>
            <w:r w:rsidRPr="00AC38B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مختلف و بهداشت مواد غذا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مورد بحث قرار م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ی‌</w:t>
            </w:r>
            <w:r w:rsidRPr="00AC38B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</w:t>
            </w:r>
            <w:r w:rsidRPr="00AC38B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C38BB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رد</w:t>
            </w:r>
            <w:r w:rsidRPr="00AC38BB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EE3E80" w:rsidRPr="00B11878" w14:paraId="6BD3AC3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20C2CA32" w14:textId="77777777" w:rsidR="00EE3E80" w:rsidRDefault="00EE3E80" w:rsidP="00EE3E80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411DD4" w:rsidRPr="00B11878" w14:paraId="569FC00D" w14:textId="77777777" w:rsidTr="00411DD4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007C2375" w14:textId="090DE551" w:rsidR="00CC5522" w:rsidRDefault="00411DD4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2EE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دوره: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  <w:p w14:paraId="588738ED" w14:textId="7D1C52BE" w:rsidR="00CC5522" w:rsidRPr="007B6BB9" w:rsidRDefault="00B220CC" w:rsidP="004031D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>گسترش دانش دانشجو در زم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نه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نقش تغذ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تأم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سلامت فرد در دوره‌ها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مختلف زندگ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به منظور پ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شگ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از بروز سوءتغذ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و ارتقاء دانش مربوط به مصرف مواد غذا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زندگ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روزمره و همچن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آشنا کردن دانشجو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پرستار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با انواع رژ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م‌ها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غذائ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درمان ب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مار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ها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و اهم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آ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موزش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به ب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مار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در مورد رعا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رژ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B220CC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غذا</w:t>
            </w:r>
            <w:r w:rsidRPr="00B220C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B220CC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مرتبط</w:t>
            </w:r>
          </w:p>
        </w:tc>
      </w:tr>
      <w:tr w:rsidR="00A43A46" w:rsidRPr="00B11878" w14:paraId="57BE6D8D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49979866" w14:textId="77777777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A43A46" w:rsidRPr="00B11878" w14:paraId="12E0218A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7AA8688E" w14:textId="41EF6E93" w:rsidR="00BD132B" w:rsidRPr="00BD132B" w:rsidRDefault="00BD132B" w:rsidP="004031D2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BD132B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روش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BD132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ارزش</w:t>
            </w:r>
            <w:r w:rsidRPr="00BD132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132B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BD132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  <w:t>نمره به درصد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14:paraId="29C01389" w14:textId="1C4D222B" w:rsidR="00BD132B" w:rsidRPr="00BD132B" w:rsidRDefault="00BD132B" w:rsidP="004031D2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BD132B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حضور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منظم دانشجو 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="004031D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  <w:r w:rsidR="007F344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%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="007F344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</w:t>
            </w:r>
          </w:p>
          <w:p w14:paraId="48BA43AA" w14:textId="436B3C09" w:rsidR="00BD132B" w:rsidRPr="00BD132B" w:rsidRDefault="007B6BB9" w:rsidP="004031D2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ارزشیابی تراکمی (میانی )      </w:t>
            </w:r>
            <w:r w:rsidR="004031D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BD132B"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="004031D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%5</w:t>
            </w:r>
          </w:p>
          <w:p w14:paraId="61DC4B0D" w14:textId="11383E33" w:rsidR="00CC5522" w:rsidRDefault="00BD132B" w:rsidP="004031D2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D132B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ارزش</w:t>
            </w:r>
            <w:r w:rsidRPr="00BD132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132B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</w:t>
            </w:r>
            <w:r w:rsidRPr="00BD132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تراكم</w:t>
            </w:r>
            <w:r w:rsidRPr="00BD132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(نها</w:t>
            </w:r>
            <w:r w:rsidRPr="00BD132B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Pr="00BD132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="004031D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7F344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  <w:r w:rsidR="004031D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%90</w:t>
            </w:r>
          </w:p>
          <w:p w14:paraId="1FE0EC90" w14:textId="3BFAF1C6" w:rsidR="00CC5522" w:rsidRPr="007D07A6" w:rsidRDefault="00CC5522" w:rsidP="00777CA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A43A46" w:rsidRPr="00A43A46" w14:paraId="536BDF11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3B735AB6" w14:textId="77777777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منابع</w:t>
            </w:r>
          </w:p>
        </w:tc>
      </w:tr>
      <w:tr w:rsidR="00A43A46" w:rsidRPr="00A43A46" w14:paraId="2DCAFD99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2E858A9F" w14:textId="77777777" w:rsidR="00AC38BB" w:rsidRPr="00AC38BB" w:rsidRDefault="00AC38BB" w:rsidP="00AC38BB">
            <w:pPr>
              <w:numPr>
                <w:ilvl w:val="0"/>
                <w:numId w:val="5"/>
              </w:numPr>
              <w:bidi/>
              <w:spacing w:line="360" w:lineRule="auto"/>
              <w:rPr>
                <w:rFonts w:ascii="Tahoma" w:hAnsi="Tahoma" w:cs="B Lotus"/>
                <w:b/>
                <w:bCs/>
                <w:lang w:bidi="fa-IR"/>
              </w:rPr>
            </w:pP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استک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ترانه. تغذ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ه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و تغذ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ه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درمان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برا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پرستار. تهران: اند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شه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رف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ع،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/ 1400.</w:t>
            </w:r>
          </w:p>
          <w:p w14:paraId="5423C496" w14:textId="77777777" w:rsidR="00AC38BB" w:rsidRPr="00AC38BB" w:rsidRDefault="00AC38BB" w:rsidP="00AC38BB">
            <w:pPr>
              <w:numPr>
                <w:ilvl w:val="0"/>
                <w:numId w:val="5"/>
              </w:numPr>
              <w:bidi/>
              <w:spacing w:line="360" w:lineRule="auto"/>
              <w:rPr>
                <w:rFonts w:ascii="Tahoma" w:hAnsi="Tahoma" w:cs="B Lotus"/>
                <w:b/>
                <w:bCs/>
                <w:lang w:bidi="fa-IR"/>
              </w:rPr>
            </w:pP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تذکر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زهرا. زارع، مر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م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نماد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وثوق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مر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م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طر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قت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اسفنجان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عل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تغذ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ه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و تغذ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ه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درمان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در پرستار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بر اساس کتاب دودک. تهران: جامعه نگر،/ 1401.</w:t>
            </w:r>
          </w:p>
          <w:p w14:paraId="7B398BA0" w14:textId="77777777" w:rsidR="00AC38BB" w:rsidRPr="00AC38BB" w:rsidRDefault="00AC38BB" w:rsidP="00AC38BB">
            <w:pPr>
              <w:numPr>
                <w:ilvl w:val="0"/>
                <w:numId w:val="5"/>
              </w:numPr>
              <w:bidi/>
              <w:spacing w:line="360" w:lineRule="auto"/>
              <w:rPr>
                <w:rFonts w:ascii="Tahoma" w:hAnsi="Tahoma" w:cs="B Lotus"/>
                <w:b/>
                <w:bCs/>
                <w:lang w:bidi="fa-IR"/>
              </w:rPr>
            </w:pP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lastRenderedPageBreak/>
              <w:t>بلک،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جو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س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.، هوکانسن هوکس، ج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ن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پرستار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داخل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و جراح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بلک و هوکس: اختلالات تغذ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ه‌ا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جعفر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صد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قه،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دب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ان،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اعظم،. بوذر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پور، مهسا. تهران: جامعه نگر، سالم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/ 1391.</w:t>
            </w:r>
          </w:p>
          <w:p w14:paraId="69AE70DC" w14:textId="77777777" w:rsidR="00AC38BB" w:rsidRPr="00AC38BB" w:rsidRDefault="00AC38BB" w:rsidP="00AC38BB">
            <w:pPr>
              <w:numPr>
                <w:ilvl w:val="0"/>
                <w:numId w:val="5"/>
              </w:numPr>
              <w:bidi/>
              <w:spacing w:line="360" w:lineRule="auto"/>
              <w:rPr>
                <w:rFonts w:ascii="Tahoma" w:hAnsi="Tahoma" w:cs="B Lotus"/>
                <w:b/>
                <w:bCs/>
                <w:lang w:bidi="fa-IR"/>
              </w:rPr>
            </w:pP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کار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ن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هاگدن، راب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نسون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اصول تغذ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ه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راب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نسون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ترجمه خلد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ناه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د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.، کشاورز، س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د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عل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تهران: جامعه نگر،/ 1400.</w:t>
            </w:r>
          </w:p>
          <w:p w14:paraId="642C8BF3" w14:textId="77777777" w:rsidR="00AC38BB" w:rsidRPr="00AC38BB" w:rsidRDefault="00AC38BB" w:rsidP="00AC38BB">
            <w:pPr>
              <w:numPr>
                <w:ilvl w:val="0"/>
                <w:numId w:val="5"/>
              </w:numPr>
              <w:bidi/>
              <w:spacing w:line="360" w:lineRule="auto"/>
              <w:rPr>
                <w:rFonts w:ascii="Tahoma" w:hAnsi="Tahoma" w:cs="B Lotus"/>
                <w:b/>
                <w:bCs/>
                <w:lang w:bidi="fa-IR"/>
              </w:rPr>
            </w:pP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ال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موند،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جن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س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اصول تغذ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ه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کرواس. 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ار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زهرا.، رضازاده سراب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آرزو. تهران: خسرو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/ 1400.</w:t>
            </w:r>
          </w:p>
          <w:p w14:paraId="1C01D5ED" w14:textId="77777777" w:rsidR="00AC38BB" w:rsidRPr="00AC38BB" w:rsidRDefault="00AC38BB" w:rsidP="00AC38BB">
            <w:pPr>
              <w:numPr>
                <w:ilvl w:val="0"/>
                <w:numId w:val="5"/>
              </w:numPr>
              <w:bidi/>
              <w:spacing w:line="360" w:lineRule="auto"/>
              <w:rPr>
                <w:rFonts w:ascii="Tahoma" w:hAnsi="Tahoma" w:cs="B Lotus"/>
                <w:b/>
                <w:bCs/>
                <w:lang w:bidi="fa-IR"/>
              </w:rPr>
            </w:pP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امان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رضا.، عال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پور،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م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ثم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ارز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اب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وضع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ت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تغذ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ه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: رو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کرد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بال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ن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تهران: جهاد دانشگاه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/ 1393.</w:t>
            </w:r>
          </w:p>
          <w:p w14:paraId="0D78A71D" w14:textId="77777777" w:rsidR="00AC38BB" w:rsidRPr="00AC38BB" w:rsidRDefault="00AC38BB" w:rsidP="00AC38BB">
            <w:pPr>
              <w:numPr>
                <w:ilvl w:val="0"/>
                <w:numId w:val="5"/>
              </w:numPr>
              <w:bidi/>
              <w:spacing w:line="360" w:lineRule="auto"/>
              <w:rPr>
                <w:rFonts w:ascii="Tahoma" w:hAnsi="Tahoma" w:cs="B Lotus"/>
                <w:b/>
                <w:bCs/>
                <w:lang w:bidi="fa-IR"/>
              </w:rPr>
            </w:pP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ال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موند،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جن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س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 اصول تغذ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ه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کرواس. 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ار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زهرا.، رضازاده سراب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 xml:space="preserve"> آرزو. تهران: خسرو</w:t>
            </w:r>
            <w:r w:rsidRPr="00AC38BB">
              <w:rPr>
                <w:rFonts w:ascii="Tahoma" w:hAnsi="Tahoma" w:cs="B Lotus" w:hint="cs"/>
                <w:b/>
                <w:bCs/>
                <w:rtl/>
                <w:lang w:bidi="fa-IR"/>
              </w:rPr>
              <w:t>ی</w:t>
            </w:r>
            <w:r w:rsidRPr="00AC38BB">
              <w:rPr>
                <w:rFonts w:ascii="Tahoma" w:hAnsi="Tahoma" w:cs="B Lotus" w:hint="eastAsia"/>
                <w:b/>
                <w:bCs/>
                <w:rtl/>
                <w:lang w:bidi="fa-IR"/>
              </w:rPr>
              <w:t>،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/ 1400.</w:t>
            </w:r>
          </w:p>
          <w:p w14:paraId="55E7844A" w14:textId="7D6E3AAC" w:rsidR="00F76B0A" w:rsidRPr="00AC38BB" w:rsidRDefault="00AC38BB" w:rsidP="00AC38BB">
            <w:pPr>
              <w:numPr>
                <w:ilvl w:val="0"/>
                <w:numId w:val="5"/>
              </w:numPr>
              <w:spacing w:line="360" w:lineRule="auto"/>
              <w:ind w:left="0"/>
              <w:rPr>
                <w:rFonts w:ascii="Tahoma" w:hAnsi="Tahoma" w:cs="B Lotus"/>
                <w:b/>
                <w:bCs/>
                <w:rtl/>
                <w:lang w:bidi="fa-IR"/>
              </w:rPr>
            </w:pPr>
            <w:proofErr w:type="spellStart"/>
            <w:r w:rsidRPr="00AC38BB">
              <w:rPr>
                <w:rFonts w:ascii="Tahoma" w:hAnsi="Tahoma" w:cs="B Lotus"/>
                <w:b/>
                <w:bCs/>
                <w:lang w:bidi="fa-IR"/>
              </w:rPr>
              <w:t>Dudek</w:t>
            </w:r>
            <w:proofErr w:type="spellEnd"/>
            <w:r w:rsidRPr="00AC38BB">
              <w:rPr>
                <w:rFonts w:ascii="Tahoma" w:hAnsi="Tahoma" w:cs="B Lotus"/>
                <w:b/>
                <w:bCs/>
                <w:lang w:bidi="fa-IR"/>
              </w:rPr>
              <w:t>, S.G., 2017. Nutrition essentials for nursing practice. Lippincott Williams &amp; Wilkins. New York</w:t>
            </w:r>
            <w:r w:rsidRPr="00AC38BB">
              <w:rPr>
                <w:rFonts w:ascii="Tahoma" w:hAnsi="Tahoma" w:cs="B Lotus"/>
                <w:b/>
                <w:bCs/>
                <w:rtl/>
                <w:lang w:bidi="fa-IR"/>
              </w:rPr>
              <w:t>.</w:t>
            </w:r>
            <w:r w:rsidR="00B860A1" w:rsidRPr="00AC38BB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="00B860A1" w:rsidRPr="00AC38BB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A6C6C" w:rsidRPr="00A43A46" w14:paraId="59E13BB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6216309" w14:textId="68E7A94E" w:rsidR="001A6C6C" w:rsidRDefault="00F76B0A" w:rsidP="00F76B0A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1192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م</w:t>
            </w:r>
            <w:r w:rsidRPr="0011192F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F76B0A" w:rsidRPr="00A43A46" w14:paraId="5E3CBE61" w14:textId="77777777" w:rsidTr="00F76B0A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749332A" w14:textId="7EAD9ED1" w:rsidR="00862491" w:rsidRPr="00862491" w:rsidRDefault="00BD6ADD" w:rsidP="00C7662E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D6AD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BD6AD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6AD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BD6AD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6AD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BD6AD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="0011317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پاورپوینت، ماژیک و وایت‌بورد</w:t>
            </w:r>
          </w:p>
        </w:tc>
      </w:tr>
      <w:tr w:rsidR="001A6C6C" w:rsidRPr="00A43A46" w14:paraId="5B570AD4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F6FB3F1" w14:textId="40928781" w:rsidR="001A6C6C" w:rsidRPr="00A43A46" w:rsidRDefault="001A6C6C" w:rsidP="001A6C6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1A6C6C" w:rsidRPr="00A43A46" w14:paraId="0DFE4A0E" w14:textId="77777777" w:rsidTr="00F047C2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73B1A84F" w14:textId="331AA874" w:rsidR="004411BD" w:rsidRPr="004411BD" w:rsidRDefault="004411BD" w:rsidP="00F01063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در تمام جلسات کلاس درس بدون تاخ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حضور 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ابند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و در صورت تاخ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از </w:t>
            </w:r>
            <w:r w:rsidR="00F0106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 قيقه از ورود به کلاس اجتناب کرده و بدين ترتيب در حفظ نظم کلاس سهيم باشند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0192C894" w14:textId="7B2413EE" w:rsidR="004411BD" w:rsidRPr="004411BD" w:rsidRDefault="004411BD" w:rsidP="00F01063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در بحث</w:t>
            </w:r>
            <w:r w:rsidR="009A4E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کلاس بطور فعال شرکت نما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ند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</w:t>
            </w:r>
          </w:p>
          <w:p w14:paraId="6E0A53C2" w14:textId="489F377D" w:rsidR="009A4E6F" w:rsidRPr="004411BD" w:rsidRDefault="009A4E6F" w:rsidP="00F01063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اولین جلسه بعد از جلسه غایب به هر علتی، جزوه دستنویس جلسه غایب توسط دانشجو ارائه 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گردد.</w:t>
            </w:r>
          </w:p>
          <w:p w14:paraId="4006271E" w14:textId="2D90BBB2" w:rsidR="004411BD" w:rsidRPr="004411BD" w:rsidRDefault="004411BD" w:rsidP="00F01063">
            <w:pPr>
              <w:bidi/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چنانچه </w:t>
            </w:r>
            <w:r w:rsidR="007C55C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دانشجو </w:t>
            </w:r>
            <w:r w:rsidR="008950C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برای این درس 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ب</w:t>
            </w:r>
            <w:r w:rsidRPr="004411B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411B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از </w:t>
            </w:r>
            <w:r w:rsidR="008950C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 جلسه</w:t>
            </w:r>
            <w:r w:rsidR="007C55C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8950C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غیبت </w:t>
            </w:r>
            <w:r w:rsidR="008950C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داشته </w:t>
            </w:r>
            <w:r w:rsidRPr="004411B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باشد،</w:t>
            </w:r>
            <w:r w:rsidR="007C55C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 واحد آموزش معرفی می‌شود.</w:t>
            </w:r>
          </w:p>
          <w:p w14:paraId="5D7FE197" w14:textId="095209A6" w:rsidR="00862491" w:rsidRP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15375EF" w14:textId="77777777" w:rsidR="00E00098" w:rsidRPr="00E00098" w:rsidRDefault="00E00098" w:rsidP="00F76B0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PlainTable1"/>
        <w:bidiVisual/>
        <w:tblW w:w="8928" w:type="dxa"/>
        <w:tblLook w:val="04A0" w:firstRow="1" w:lastRow="0" w:firstColumn="1" w:lastColumn="0" w:noHBand="0" w:noVBand="1"/>
      </w:tblPr>
      <w:tblGrid>
        <w:gridCol w:w="792"/>
        <w:gridCol w:w="1216"/>
        <w:gridCol w:w="1354"/>
        <w:gridCol w:w="2152"/>
        <w:gridCol w:w="1053"/>
        <w:gridCol w:w="1379"/>
        <w:gridCol w:w="982"/>
      </w:tblGrid>
      <w:tr w:rsidR="00F76B0A" w14:paraId="4A5C8E1A" w14:textId="77777777" w:rsidTr="00F01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2FD59EE1" w14:textId="77777777" w:rsidR="00F76B0A" w:rsidRPr="00F01063" w:rsidRDefault="00F76B0A" w:rsidP="002542A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01063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210" w:type="dxa"/>
          </w:tcPr>
          <w:p w14:paraId="313CD9E8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355" w:type="dxa"/>
          </w:tcPr>
          <w:p w14:paraId="06806DA8" w14:textId="77777777" w:rsidR="00F76B0A" w:rsidRPr="000D3084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0D3084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2155" w:type="dxa"/>
          </w:tcPr>
          <w:p w14:paraId="07FB6761" w14:textId="692EC551" w:rsidR="00F76B0A" w:rsidRPr="000D3084" w:rsidRDefault="00F76B0A" w:rsidP="00F01063">
            <w:pPr>
              <w:ind w:left="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lang w:bidi="fa-IR"/>
              </w:rPr>
            </w:pPr>
            <w:r w:rsidRPr="000D3084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0D3084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0D3084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0D3084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0D3084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0D3084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0D3084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0D3084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 w:rsidRPr="000D308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  <w:r w:rsidRPr="000D3084">
              <w:rPr>
                <w:rFonts w:cs="B Titr"/>
                <w:sz w:val="20"/>
                <w:szCs w:val="20"/>
                <w:rtl/>
                <w:lang w:bidi="fa-IR"/>
              </w:rPr>
              <w:t>اهداف آموزش</w:t>
            </w:r>
            <w:r w:rsidRPr="000D3084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52B9A132" w14:textId="77777777" w:rsidR="00F76B0A" w:rsidRPr="000D3084" w:rsidRDefault="00F76B0A" w:rsidP="00F01063">
            <w:pPr>
              <w:bidi/>
              <w:ind w:left="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0D3084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0D3084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0D3084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0D3084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0D3084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0D3084">
              <w:rPr>
                <w:rFonts w:cs="B Titr"/>
                <w:sz w:val="20"/>
                <w:szCs w:val="20"/>
                <w:rtl/>
                <w:lang w:bidi="fa-IR"/>
              </w:rPr>
              <w:t xml:space="preserve"> روان</w:t>
            </w:r>
            <w:r w:rsidRPr="000D3084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0D3084">
              <w:rPr>
                <w:rFonts w:cs="B Titr"/>
                <w:sz w:val="20"/>
                <w:szCs w:val="20"/>
                <w:rtl/>
                <w:lang w:bidi="fa-IR"/>
              </w:rPr>
              <w:t xml:space="preserve"> حرکت</w:t>
            </w:r>
            <w:r w:rsidRPr="000D3084">
              <w:rPr>
                <w:rFonts w:cs="B Titr" w:hint="cs"/>
                <w:sz w:val="20"/>
                <w:szCs w:val="20"/>
                <w:rtl/>
                <w:lang w:bidi="fa-IR"/>
              </w:rPr>
              <w:t>ی)</w:t>
            </w:r>
          </w:p>
        </w:tc>
        <w:tc>
          <w:tcPr>
            <w:tcW w:w="1054" w:type="dxa"/>
          </w:tcPr>
          <w:p w14:paraId="2FBA3889" w14:textId="7C0DF3F0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</w:rPr>
              <w:t xml:space="preserve">روش </w:t>
            </w:r>
            <w:r w:rsidR="00CD4330">
              <w:rPr>
                <w:rFonts w:cs="B Titr" w:hint="cs"/>
                <w:sz w:val="20"/>
                <w:szCs w:val="20"/>
                <w:rtl/>
              </w:rPr>
              <w:t>تدریس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379" w:type="dxa"/>
          </w:tcPr>
          <w:p w14:paraId="3A3ECBAE" w14:textId="28EA1233" w:rsidR="00F76B0A" w:rsidRPr="009622FA" w:rsidRDefault="002B3F88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فعالیت های یادگیری/</w:t>
            </w:r>
            <w:r w:rsidR="00F76B0A" w:rsidRPr="009622FA">
              <w:rPr>
                <w:rFonts w:cs="B Titr" w:hint="cs"/>
                <w:sz w:val="20"/>
                <w:szCs w:val="20"/>
                <w:rtl/>
              </w:rPr>
              <w:t>ت</w:t>
            </w:r>
            <w:r w:rsidR="00F76B0A" w:rsidRPr="009622FA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982" w:type="dxa"/>
          </w:tcPr>
          <w:p w14:paraId="1618A41C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ارزشیابی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7B6BB9" w14:paraId="15F951F6" w14:textId="77777777" w:rsidTr="00F01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5BC463AB" w14:textId="09281F39" w:rsidR="007B6BB9" w:rsidRPr="00F01063" w:rsidRDefault="007B6BB9" w:rsidP="00C15E32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210" w:type="dxa"/>
          </w:tcPr>
          <w:p w14:paraId="02499EA0" w14:textId="38EA9E13" w:rsidR="007B6BB9" w:rsidRDefault="00B87F69" w:rsidP="00B87F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 w:rsidR="009F7B08">
              <w:rPr>
                <w:rFonts w:cs="B Nazanin" w:hint="cs"/>
                <w:sz w:val="24"/>
                <w:szCs w:val="24"/>
                <w:rtl/>
                <w:lang w:bidi="fa-IR"/>
              </w:rPr>
              <w:t>/1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9F7B08">
              <w:rPr>
                <w:rFonts w:cs="B Nazanin" w:hint="cs"/>
                <w:sz w:val="24"/>
                <w:szCs w:val="24"/>
                <w:rtl/>
                <w:lang w:bidi="fa-IR"/>
              </w:rPr>
              <w:t>/1402</w:t>
            </w:r>
          </w:p>
          <w:p w14:paraId="18308A5D" w14:textId="4FBC0574" w:rsidR="009F7B08" w:rsidRPr="0044755C" w:rsidRDefault="009F7B08" w:rsidP="009F7B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5" w:type="dxa"/>
          </w:tcPr>
          <w:p w14:paraId="1938D333" w14:textId="38890069" w:rsidR="007B6BB9" w:rsidRPr="000D3084" w:rsidRDefault="00C15E32" w:rsidP="007B6B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 w:hint="cs"/>
                <w:rtl/>
              </w:rPr>
              <w:t>ت</w:t>
            </w:r>
            <w:r w:rsidRPr="000D3084">
              <w:rPr>
                <w:rFonts w:cs="B Nazanin"/>
                <w:rtl/>
              </w:rPr>
              <w:t>غذیه، نقش و اهمیت آن در سلامت و تعریف مشکلات تغذیه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>اي شایع ایران و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>جهان</w:t>
            </w:r>
          </w:p>
        </w:tc>
        <w:tc>
          <w:tcPr>
            <w:tcW w:w="2155" w:type="dxa"/>
          </w:tcPr>
          <w:p w14:paraId="3B4991BC" w14:textId="77777777" w:rsidR="007B6BB9" w:rsidRPr="000D3084" w:rsidRDefault="007B6BB9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D3084">
              <w:rPr>
                <w:rFonts w:cs="B Nazanin" w:hint="cs"/>
                <w:rtl/>
              </w:rPr>
              <w:t>دانشجو بتواند:</w:t>
            </w:r>
          </w:p>
          <w:p w14:paraId="1068A427" w14:textId="77777777" w:rsidR="007B6BB9" w:rsidRPr="000D3084" w:rsidRDefault="007B6BB9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D3084">
              <w:rPr>
                <w:rFonts w:cs="B Nazanin" w:hint="cs"/>
                <w:rtl/>
              </w:rPr>
              <w:t>حیطه شناختی:</w:t>
            </w:r>
          </w:p>
          <w:p w14:paraId="53A2D5AB" w14:textId="77777777" w:rsidR="00C15E32" w:rsidRPr="000D3084" w:rsidRDefault="00C15E32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</w:rPr>
              <w:t>با نکات مهم تغذیه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 xml:space="preserve">اي آشنا </w:t>
            </w:r>
            <w:r w:rsidRPr="000D3084">
              <w:rPr>
                <w:rFonts w:cs="B Nazanin" w:hint="cs"/>
                <w:rtl/>
                <w:lang w:bidi="fa-IR"/>
              </w:rPr>
              <w:t>شود.</w:t>
            </w:r>
          </w:p>
          <w:p w14:paraId="28EBD33F" w14:textId="77777777" w:rsidR="00C15E32" w:rsidRPr="000D3084" w:rsidRDefault="00C15E32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0D3084">
              <w:rPr>
                <w:rFonts w:cs="B Nazanin"/>
                <w:rtl/>
              </w:rPr>
              <w:t>تفاوت مواد مغذي و غذا را در</w:t>
            </w:r>
            <w:r w:rsidRPr="000D3084">
              <w:rPr>
                <w:rFonts w:cs="B Nazanin" w:hint="cs"/>
                <w:rtl/>
              </w:rPr>
              <w:t>ی</w:t>
            </w:r>
            <w:r w:rsidRPr="000D3084">
              <w:rPr>
                <w:rFonts w:cs="B Nazanin"/>
                <w:rtl/>
              </w:rPr>
              <w:t>ابد</w:t>
            </w:r>
            <w:r w:rsidRPr="000D3084">
              <w:rPr>
                <w:rFonts w:cs="B Nazanin"/>
                <w:lang w:bidi="fa-IR"/>
              </w:rPr>
              <w:t>.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A13CE5B" w14:textId="77777777" w:rsidR="00C15E32" w:rsidRPr="000D3084" w:rsidRDefault="00C15E32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0D3084">
              <w:rPr>
                <w:rFonts w:cs="B Nazanin"/>
                <w:rtl/>
              </w:rPr>
              <w:t>اصل تنوع و تعادل تغذیه اي</w:t>
            </w:r>
            <w:r w:rsidRPr="000D3084">
              <w:rPr>
                <w:rFonts w:cs="B Nazanin" w:hint="cs"/>
                <w:rtl/>
              </w:rPr>
              <w:t xml:space="preserve"> و </w:t>
            </w:r>
            <w:r w:rsidRPr="000D3084">
              <w:rPr>
                <w:rFonts w:cs="B Nazanin" w:hint="cs"/>
                <w:rtl/>
                <w:lang w:bidi="fa-IR"/>
              </w:rPr>
              <w:t>اصول صحیح تغذیه آشنا شود.</w:t>
            </w:r>
          </w:p>
          <w:p w14:paraId="340B14F5" w14:textId="64E07B48" w:rsidR="007B6BB9" w:rsidRPr="000D3084" w:rsidRDefault="00C15E32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 w:hint="cs"/>
                <w:rtl/>
                <w:lang w:bidi="fa-IR"/>
              </w:rPr>
              <w:t xml:space="preserve">با مفهوم </w:t>
            </w:r>
            <w:r w:rsidRPr="00F01063">
              <w:rPr>
                <w:rFonts w:cs="B Nazanin"/>
                <w:lang w:bidi="fa-IR"/>
              </w:rPr>
              <w:t>RDA</w:t>
            </w:r>
            <w:r w:rsidRPr="000D3084">
              <w:rPr>
                <w:rFonts w:cs="B Nazanin" w:hint="cs"/>
                <w:rtl/>
                <w:lang w:bidi="fa-IR"/>
              </w:rPr>
              <w:t xml:space="preserve"> آشنا شود.</w:t>
            </w:r>
          </w:p>
        </w:tc>
        <w:tc>
          <w:tcPr>
            <w:tcW w:w="1054" w:type="dxa"/>
          </w:tcPr>
          <w:p w14:paraId="0A7DC26F" w14:textId="77777777" w:rsidR="007B6BB9" w:rsidRPr="007D07A6" w:rsidRDefault="007B6BB9" w:rsidP="007B6B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D07A6">
              <w:rPr>
                <w:rFonts w:cs="B Nazanin" w:hint="cs"/>
                <w:rtl/>
              </w:rPr>
              <w:t>سخنرانی، بحث گروهی، پرسش و پاسخ</w:t>
            </w:r>
          </w:p>
          <w:p w14:paraId="4E10B39F" w14:textId="41CEF514" w:rsidR="007B6BB9" w:rsidRPr="007D07A6" w:rsidRDefault="007B6BB9" w:rsidP="007B6B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9" w:type="dxa"/>
          </w:tcPr>
          <w:p w14:paraId="0F875885" w14:textId="637FBAFE" w:rsidR="007B6BB9" w:rsidRPr="007D07A6" w:rsidRDefault="000D3084" w:rsidP="000D308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565BAC99" w14:textId="11AB3F0F" w:rsidR="007B6BB9" w:rsidRPr="007D07A6" w:rsidRDefault="007B6BB9" w:rsidP="007B6B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آغاز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ن</w:t>
            </w:r>
          </w:p>
        </w:tc>
      </w:tr>
      <w:tr w:rsidR="00AF2F4D" w14:paraId="40D697AE" w14:textId="77777777" w:rsidTr="00F01063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035A2B0F" w14:textId="38E4ED1B" w:rsidR="00AF2F4D" w:rsidRPr="00F01063" w:rsidRDefault="00AF2F4D" w:rsidP="00AF2F4D">
            <w:pPr>
              <w:bidi/>
              <w:jc w:val="center"/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210" w:type="dxa"/>
          </w:tcPr>
          <w:p w14:paraId="098EC7B4" w14:textId="1140264B" w:rsidR="00AF2F4D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/12/1402</w:t>
            </w:r>
          </w:p>
          <w:p w14:paraId="353289AF" w14:textId="77777777" w:rsidR="00AF2F4D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5" w:type="dxa"/>
          </w:tcPr>
          <w:p w14:paraId="6ED8D0FE" w14:textId="4639A153" w:rsidR="00AF2F4D" w:rsidRPr="000D3084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0D3084">
              <w:rPr>
                <w:rFonts w:cs="B Nazanin"/>
                <w:rtl/>
                <w:lang w:bidi="fa-IR"/>
              </w:rPr>
              <w:t>مواد مغذي و منابع اصل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آن: کربوه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درات</w:t>
            </w:r>
            <w:r w:rsidRPr="000D3084">
              <w:rPr>
                <w:rFonts w:cs="B Nazanin"/>
                <w:rtl/>
                <w:lang w:bidi="fa-IR"/>
              </w:rPr>
              <w:t xml:space="preserve"> ها</w:t>
            </w:r>
          </w:p>
        </w:tc>
        <w:tc>
          <w:tcPr>
            <w:tcW w:w="2155" w:type="dxa"/>
          </w:tcPr>
          <w:p w14:paraId="2BEED1DC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</w:rPr>
              <w:t>اهمیت نقش کربوهیدراتها در بدن را شرح دهد</w:t>
            </w:r>
            <w:r w:rsidRPr="000D3084">
              <w:rPr>
                <w:rFonts w:cs="B Nazanin" w:hint="cs"/>
                <w:rtl/>
                <w:lang w:bidi="fa-IR"/>
              </w:rPr>
              <w:t>.</w:t>
            </w:r>
          </w:p>
          <w:p w14:paraId="03F59D32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D3084">
              <w:rPr>
                <w:rFonts w:cs="B Nazanin"/>
                <w:rtl/>
              </w:rPr>
              <w:t>انواع کربوهیدراتها را بشناسد</w:t>
            </w:r>
            <w:r w:rsidRPr="000D3084">
              <w:rPr>
                <w:rFonts w:cs="B Nazanin"/>
              </w:rPr>
              <w:t>.</w:t>
            </w:r>
          </w:p>
          <w:p w14:paraId="009C4A74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D3084">
              <w:rPr>
                <w:rFonts w:cs="B Nazanin" w:hint="cs"/>
                <w:rtl/>
              </w:rPr>
              <w:t>ب</w:t>
            </w:r>
            <w:r w:rsidRPr="000D3084">
              <w:rPr>
                <w:rFonts w:cs="B Nazanin"/>
                <w:rtl/>
              </w:rPr>
              <w:t>عضی اختلالات مربوط به کربوهیدراتها</w:t>
            </w:r>
          </w:p>
          <w:p w14:paraId="06E0FBF7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D3084">
              <w:rPr>
                <w:rFonts w:cs="B Nazanin"/>
                <w:rtl/>
              </w:rPr>
              <w:t>چگونگی هضم و جذب کربوهیدرا</w:t>
            </w:r>
            <w:r w:rsidRPr="000D3084">
              <w:rPr>
                <w:rFonts w:cs="B Nazanin" w:hint="cs"/>
                <w:rtl/>
              </w:rPr>
              <w:t>ت ها را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شرح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دهد.</w:t>
            </w:r>
          </w:p>
          <w:p w14:paraId="0ED698FC" w14:textId="002EF293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0D3084">
              <w:rPr>
                <w:rFonts w:cs="B Nazanin"/>
                <w:rtl/>
              </w:rPr>
              <w:t>با شیرین کننده</w:t>
            </w:r>
            <w:r w:rsidRPr="000D3084">
              <w:rPr>
                <w:rFonts w:ascii="Times New Roman" w:hAnsi="Times New Roman" w:cs="B Nazanin" w:hint="cs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های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طبیعی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و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مصنوعی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آشنا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شو</w:t>
            </w:r>
            <w:r w:rsidRPr="000D3084">
              <w:rPr>
                <w:rFonts w:cs="B Nazanin"/>
                <w:rtl/>
              </w:rPr>
              <w:t>د</w:t>
            </w:r>
            <w:r w:rsidRPr="000D3084">
              <w:rPr>
                <w:rFonts w:cs="B Nazanin"/>
                <w:lang w:bidi="fa-IR"/>
              </w:rPr>
              <w:t>.</w:t>
            </w:r>
          </w:p>
        </w:tc>
        <w:tc>
          <w:tcPr>
            <w:tcW w:w="1054" w:type="dxa"/>
          </w:tcPr>
          <w:p w14:paraId="7D2F73DB" w14:textId="77777777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D07A6">
              <w:rPr>
                <w:rFonts w:cs="B Nazanin" w:hint="cs"/>
                <w:rtl/>
              </w:rPr>
              <w:t>سخنرانی، بحث گروهی، پرسش و پاسخ</w:t>
            </w:r>
          </w:p>
          <w:p w14:paraId="59B7C700" w14:textId="77777777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79" w:type="dxa"/>
          </w:tcPr>
          <w:p w14:paraId="7A5A2177" w14:textId="207C9F35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6EC2C398" w14:textId="089AAB15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  <w:tr w:rsidR="00AF2F4D" w14:paraId="00E09697" w14:textId="77777777" w:rsidTr="00F01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14EAA351" w14:textId="0314F84E" w:rsidR="00AF2F4D" w:rsidRPr="00F01063" w:rsidRDefault="00AF2F4D" w:rsidP="00AF2F4D">
            <w:pPr>
              <w:bidi/>
              <w:jc w:val="center"/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210" w:type="dxa"/>
          </w:tcPr>
          <w:p w14:paraId="08880F41" w14:textId="6F91A6A1" w:rsidR="00AF2F4D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/12/1402</w:t>
            </w:r>
          </w:p>
        </w:tc>
        <w:tc>
          <w:tcPr>
            <w:tcW w:w="1355" w:type="dxa"/>
          </w:tcPr>
          <w:p w14:paraId="66BDE643" w14:textId="46383DEE" w:rsidR="00AF2F4D" w:rsidRPr="000D3084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 w:rsidRPr="000D3084">
              <w:rPr>
                <w:rFonts w:cs="B Nazanin"/>
                <w:rtl/>
                <w:lang w:bidi="fa-IR"/>
              </w:rPr>
              <w:t>مواد مغذي و منابع اصل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آن: چرب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ها</w:t>
            </w:r>
          </w:p>
        </w:tc>
        <w:tc>
          <w:tcPr>
            <w:tcW w:w="2155" w:type="dxa"/>
          </w:tcPr>
          <w:p w14:paraId="76ACB204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</w:rPr>
              <w:t>اهمیت نقش چربی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>ها در بدن را شرح دهد</w:t>
            </w:r>
            <w:r w:rsidRPr="000D3084">
              <w:rPr>
                <w:rFonts w:cs="B Nazanin" w:hint="cs"/>
                <w:rtl/>
                <w:lang w:bidi="fa-IR"/>
              </w:rPr>
              <w:t>.</w:t>
            </w:r>
          </w:p>
          <w:p w14:paraId="5A364C7F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</w:rPr>
              <w:t>انواع چربی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>ها و طبقه بندي آنها را بشناسد</w:t>
            </w:r>
            <w:r w:rsidRPr="000D3084">
              <w:rPr>
                <w:rFonts w:cs="B Nazanin" w:hint="cs"/>
                <w:rtl/>
                <w:lang w:bidi="fa-IR"/>
              </w:rPr>
              <w:t>.</w:t>
            </w:r>
          </w:p>
          <w:p w14:paraId="70218684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D3084">
              <w:rPr>
                <w:rFonts w:cs="B Nazanin"/>
                <w:rtl/>
              </w:rPr>
              <w:t>چگونگی هضم و جذب چربی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 xml:space="preserve">ها را شرح </w:t>
            </w:r>
            <w:r w:rsidRPr="000D3084">
              <w:rPr>
                <w:rFonts w:cs="B Nazanin" w:hint="cs"/>
                <w:rtl/>
              </w:rPr>
              <w:t>دهد.</w:t>
            </w:r>
            <w:r w:rsidRPr="000D3084">
              <w:rPr>
                <w:rFonts w:cs="B Nazanin"/>
                <w:lang w:bidi="fa-IR"/>
              </w:rPr>
              <w:t xml:space="preserve"> </w:t>
            </w:r>
          </w:p>
          <w:p w14:paraId="513262C0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D3084">
              <w:rPr>
                <w:rFonts w:cs="B Nazanin"/>
                <w:rtl/>
              </w:rPr>
              <w:t>نقش اسید</w:t>
            </w:r>
            <w:r w:rsidRPr="000D3084">
              <w:rPr>
                <w:rFonts w:cs="B Nazanin" w:hint="cs"/>
                <w:rtl/>
              </w:rPr>
              <w:t>های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چرب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ضروری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و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غیرضروری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را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دریابد.</w:t>
            </w:r>
          </w:p>
          <w:p w14:paraId="15032FB4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</w:rPr>
              <w:lastRenderedPageBreak/>
              <w:t>نقش اسیدهاي چرب ترانس در سلامتی را دریابد و راه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>هاي پرهیز از مصرف آنها را بد</w:t>
            </w:r>
            <w:r w:rsidRPr="000D3084">
              <w:rPr>
                <w:rFonts w:cs="B Nazanin" w:hint="cs"/>
                <w:rtl/>
                <w:lang w:bidi="fa-IR"/>
              </w:rPr>
              <w:t>اند.</w:t>
            </w:r>
          </w:p>
          <w:p w14:paraId="3649B899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</w:rPr>
              <w:t xml:space="preserve">نقش اسیدهاي چرب امگا 3 و امگا 6 و پالم </w:t>
            </w:r>
            <w:r w:rsidRPr="000D3084">
              <w:rPr>
                <w:rFonts w:cs="B Nazanin" w:hint="cs"/>
                <w:rtl/>
              </w:rPr>
              <w:t xml:space="preserve"> و </w:t>
            </w:r>
            <w:r w:rsidRPr="000D3084">
              <w:rPr>
                <w:rFonts w:cs="B Nazanin"/>
                <w:rtl/>
              </w:rPr>
              <w:t xml:space="preserve"> اسیدهاي چرب ترانس در سلامتی</w:t>
            </w:r>
            <w:r w:rsidRPr="000D3084">
              <w:rPr>
                <w:rFonts w:cs="B Nazanin" w:hint="cs"/>
                <w:rtl/>
                <w:lang w:bidi="fa-IR"/>
              </w:rPr>
              <w:t xml:space="preserve"> را بداند.</w:t>
            </w:r>
          </w:p>
          <w:p w14:paraId="453BA5DD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D3084">
              <w:rPr>
                <w:rFonts w:cs="B Nazanin" w:hint="cs"/>
                <w:rtl/>
                <w:lang w:bidi="fa-IR"/>
              </w:rPr>
              <w:t>با</w:t>
            </w:r>
            <w:r w:rsidRPr="000D3084">
              <w:rPr>
                <w:rFonts w:cs="B Nazanin"/>
                <w:lang w:bidi="fa-IR"/>
              </w:rPr>
              <w:t xml:space="preserve"> </w:t>
            </w:r>
            <w:r w:rsidRPr="000D3084">
              <w:rPr>
                <w:rFonts w:cs="B Nazanin"/>
                <w:rtl/>
              </w:rPr>
              <w:t>بعضی اختلالات مربوط به مصرف چربیها</w:t>
            </w:r>
            <w:r w:rsidRPr="000D3084">
              <w:rPr>
                <w:rFonts w:cs="B Nazanin" w:hint="cs"/>
                <w:rtl/>
              </w:rPr>
              <w:t xml:space="preserve"> آشنا باشد.</w:t>
            </w:r>
          </w:p>
          <w:p w14:paraId="1C56F8C9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D3084">
              <w:rPr>
                <w:rFonts w:cs="B Nazanin"/>
                <w:rtl/>
              </w:rPr>
              <w:t>منابع غذایی چربی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</w:rPr>
              <w:t>ها را بشناسد و بتواند چربی</w:t>
            </w:r>
            <w:r w:rsidRPr="000D3084">
              <w:rPr>
                <w:rFonts w:cs="B Nazanin" w:hint="cs"/>
                <w:rtl/>
              </w:rPr>
              <w:t xml:space="preserve"> های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مفید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برای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سلامتی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را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تشخیص</w:t>
            </w:r>
            <w:r w:rsidRPr="000D3084">
              <w:rPr>
                <w:rFonts w:cs="B Nazanin"/>
                <w:rtl/>
              </w:rPr>
              <w:t xml:space="preserve"> </w:t>
            </w:r>
            <w:r w:rsidRPr="000D3084">
              <w:rPr>
                <w:rFonts w:cs="B Nazanin" w:hint="cs"/>
                <w:rtl/>
              </w:rPr>
              <w:t>دهد.</w:t>
            </w:r>
          </w:p>
          <w:p w14:paraId="1E377447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054" w:type="dxa"/>
          </w:tcPr>
          <w:p w14:paraId="171088FA" w14:textId="77777777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D07A6">
              <w:rPr>
                <w:rFonts w:cs="B Nazanin" w:hint="cs"/>
                <w:rtl/>
              </w:rPr>
              <w:lastRenderedPageBreak/>
              <w:t>سخنرانی، بحث گروهی، پرسش و پاسخ</w:t>
            </w:r>
          </w:p>
          <w:p w14:paraId="50749CC3" w14:textId="77777777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79" w:type="dxa"/>
          </w:tcPr>
          <w:p w14:paraId="24AEBDEE" w14:textId="7063A660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5EB92C2D" w14:textId="41E77F94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  <w:tr w:rsidR="00F01063" w14:paraId="4F925F66" w14:textId="77777777" w:rsidTr="00F01063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18C9FED2" w14:textId="200C16C6" w:rsidR="00AF2F4D" w:rsidRPr="00F01063" w:rsidRDefault="00AF2F4D" w:rsidP="00AF2F4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1210" w:type="dxa"/>
          </w:tcPr>
          <w:p w14:paraId="18417776" w14:textId="116F58BF" w:rsidR="00AF2F4D" w:rsidRPr="0044755C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21/12/1402</w:t>
            </w:r>
          </w:p>
        </w:tc>
        <w:tc>
          <w:tcPr>
            <w:tcW w:w="1355" w:type="dxa"/>
          </w:tcPr>
          <w:p w14:paraId="2290B40C" w14:textId="66F747C6" w:rsidR="00AF2F4D" w:rsidRPr="000D3084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مواد مغذي و منابع اصل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آن: پروتئ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ن</w:t>
            </w:r>
            <w:r w:rsidRPr="000D3084">
              <w:rPr>
                <w:rFonts w:cs="B Nazanin"/>
                <w:rtl/>
                <w:lang w:bidi="fa-IR"/>
              </w:rPr>
              <w:t xml:space="preserve"> ها</w:t>
            </w:r>
          </w:p>
        </w:tc>
        <w:tc>
          <w:tcPr>
            <w:tcW w:w="2155" w:type="dxa"/>
          </w:tcPr>
          <w:p w14:paraId="2C7BC9C1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D3084">
              <w:rPr>
                <w:rFonts w:cs="B Nazanin"/>
                <w:rtl/>
              </w:rPr>
              <w:t>نقش پروتئین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</w:rPr>
              <w:t>ها در بیماري و سلامتی را به شکل کاربردي استفاده کند</w:t>
            </w:r>
            <w:r w:rsidRPr="000D3084">
              <w:rPr>
                <w:rFonts w:cs="B Nazanin"/>
              </w:rPr>
              <w:t>.</w:t>
            </w:r>
          </w:p>
          <w:p w14:paraId="23F7B79F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D3084">
              <w:rPr>
                <w:rFonts w:cs="B Nazanin"/>
                <w:rtl/>
              </w:rPr>
              <w:t>انواع پروتئین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</w:rPr>
              <w:t>ها و طبقه بندي آنها را شناسایی کند</w:t>
            </w:r>
            <w:r w:rsidRPr="000D3084">
              <w:rPr>
                <w:rFonts w:cs="B Nazanin"/>
              </w:rPr>
              <w:t>.</w:t>
            </w:r>
          </w:p>
          <w:p w14:paraId="714C25AD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D3084">
              <w:rPr>
                <w:rFonts w:cs="B Nazanin"/>
                <w:rtl/>
              </w:rPr>
              <w:t>غذاهاي گیاهی جهت تهیه پروتئین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</w:rPr>
              <w:t>هاي کامل را استفاده کند</w:t>
            </w:r>
            <w:r w:rsidRPr="000D3084">
              <w:rPr>
                <w:rFonts w:cs="B Nazanin"/>
                <w:lang w:bidi="fa-IR"/>
              </w:rPr>
              <w:t xml:space="preserve">. </w:t>
            </w:r>
          </w:p>
          <w:p w14:paraId="114E52AA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D3084">
              <w:rPr>
                <w:rFonts w:cs="B Nazanin"/>
                <w:rtl/>
              </w:rPr>
              <w:t>منابع غذایی پروتئین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>ها را بکار ببرد</w:t>
            </w:r>
            <w:r w:rsidRPr="000D3084">
              <w:rPr>
                <w:rFonts w:cs="B Nazanin"/>
              </w:rPr>
              <w:t>.</w:t>
            </w:r>
          </w:p>
          <w:p w14:paraId="04C5FE22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</w:rPr>
              <w:t>تعادل ازته را در وضعیت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>هاي سلامتی و بیماري شناسایی کند</w:t>
            </w:r>
            <w:r w:rsidRPr="000D3084">
              <w:rPr>
                <w:rFonts w:cs="B Nazanin"/>
                <w:lang w:bidi="fa-IR"/>
              </w:rPr>
              <w:t xml:space="preserve">. </w:t>
            </w:r>
          </w:p>
          <w:p w14:paraId="3AB2FE92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0D3084">
              <w:rPr>
                <w:rFonts w:cs="B Nazanin"/>
                <w:rtl/>
              </w:rPr>
              <w:t>هضم و جذب پروتئین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>ها را شرح دهد</w:t>
            </w:r>
            <w:r w:rsidRPr="000D3084">
              <w:rPr>
                <w:rFonts w:cs="B Nazanin"/>
              </w:rPr>
              <w:t>.</w:t>
            </w:r>
          </w:p>
          <w:p w14:paraId="24580375" w14:textId="7FDD04EC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</w:rPr>
              <w:t>بعضی اختلالات مربوط به مصرف پروتئین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>ها را شرح دهد</w:t>
            </w:r>
            <w:r w:rsidRPr="000D3084">
              <w:rPr>
                <w:rFonts w:cs="B Nazanin"/>
                <w:lang w:bidi="fa-IR"/>
              </w:rPr>
              <w:t>.</w:t>
            </w:r>
          </w:p>
        </w:tc>
        <w:tc>
          <w:tcPr>
            <w:tcW w:w="1054" w:type="dxa"/>
          </w:tcPr>
          <w:p w14:paraId="34C7FBC2" w14:textId="1598D0ED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181154B8" w14:textId="4D1677C6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6BEBC931" w14:textId="0AD19889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  <w:tr w:rsidR="00F01063" w14:paraId="0A50CACF" w14:textId="77777777" w:rsidTr="00F01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3D62BCF9" w14:textId="32ACE069" w:rsidR="00AF2F4D" w:rsidRPr="00F01063" w:rsidRDefault="00AF2F4D" w:rsidP="00AF2F4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210" w:type="dxa"/>
          </w:tcPr>
          <w:p w14:paraId="11DEA51E" w14:textId="03F6B3F4" w:rsidR="00AF2F4D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20/1/1403</w:t>
            </w:r>
          </w:p>
          <w:p w14:paraId="0FF86C09" w14:textId="1CFB12D2" w:rsidR="00AF2F4D" w:rsidRPr="0044755C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5" w:type="dxa"/>
          </w:tcPr>
          <w:p w14:paraId="48554500" w14:textId="477A3211" w:rsidR="00AF2F4D" w:rsidRPr="000D3084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مواد مغذي و منابع اصل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آن: </w:t>
            </w:r>
            <w:r w:rsidRPr="000D3084">
              <w:rPr>
                <w:rFonts w:cs="B Nazanin" w:hint="cs"/>
                <w:rtl/>
                <w:lang w:bidi="fa-IR"/>
              </w:rPr>
              <w:t>ویتامین ها</w:t>
            </w:r>
          </w:p>
        </w:tc>
        <w:tc>
          <w:tcPr>
            <w:tcW w:w="2155" w:type="dxa"/>
          </w:tcPr>
          <w:p w14:paraId="5DA76F7C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نقش 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تام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نها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  <w:lang w:bidi="fa-IR"/>
              </w:rPr>
              <w:t>در سلامت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و 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ماري</w:t>
            </w:r>
            <w:r w:rsidRPr="000D3084">
              <w:rPr>
                <w:rFonts w:cs="B Nazanin"/>
                <w:rtl/>
                <w:lang w:bidi="fa-IR"/>
              </w:rPr>
              <w:t xml:space="preserve"> شرح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7B6CCE2C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طبقه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  <w:lang w:bidi="fa-IR"/>
              </w:rPr>
              <w:t>بندي 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تام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نها</w:t>
            </w:r>
            <w:r w:rsidRPr="000D3084">
              <w:rPr>
                <w:rFonts w:cs="B Nazanin"/>
                <w:rtl/>
                <w:lang w:bidi="fa-IR"/>
              </w:rPr>
              <w:t xml:space="preserve"> را بداند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182E5DEE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نقش آنت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اکس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دانها</w:t>
            </w:r>
            <w:r w:rsidRPr="000D3084">
              <w:rPr>
                <w:rFonts w:cs="B Nazanin"/>
                <w:rtl/>
                <w:lang w:bidi="fa-IR"/>
              </w:rPr>
              <w:t xml:space="preserve"> را در سلامت و 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ماري</w:t>
            </w:r>
            <w:r w:rsidRPr="000D3084">
              <w:rPr>
                <w:rFonts w:cs="B Nazanin"/>
                <w:rtl/>
                <w:lang w:bidi="fa-IR"/>
              </w:rPr>
              <w:t xml:space="preserve"> 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ان</w:t>
            </w:r>
            <w:r w:rsidRPr="000D3084">
              <w:rPr>
                <w:rFonts w:cs="B Nazanin"/>
                <w:rtl/>
                <w:lang w:bidi="fa-IR"/>
              </w:rPr>
              <w:t xml:space="preserve"> کند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0A44DF87" w14:textId="006A1B4B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lastRenderedPageBreak/>
              <w:t>منابع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مف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</w:t>
            </w:r>
            <w:r w:rsidRPr="000D3084">
              <w:rPr>
                <w:rFonts w:cs="B Nazanin"/>
                <w:rtl/>
                <w:lang w:bidi="fa-IR"/>
              </w:rPr>
              <w:t xml:space="preserve"> 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تام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نها</w:t>
            </w:r>
            <w:r w:rsidRPr="000D3084">
              <w:rPr>
                <w:rFonts w:cs="B Nazanin"/>
                <w:rtl/>
                <w:lang w:bidi="fa-IR"/>
              </w:rPr>
              <w:t xml:space="preserve"> را بشناسد</w:t>
            </w:r>
            <w:r w:rsidRPr="000D3084">
              <w:rPr>
                <w:rFonts w:cs="B Nazanin"/>
                <w:lang w:bidi="fa-IR"/>
              </w:rPr>
              <w:t>.</w:t>
            </w:r>
          </w:p>
        </w:tc>
        <w:tc>
          <w:tcPr>
            <w:tcW w:w="1054" w:type="dxa"/>
          </w:tcPr>
          <w:p w14:paraId="25323532" w14:textId="2293DB35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lastRenderedPageBreak/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7C6FCB2C" w14:textId="423E8F6F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67D24FEB" w14:textId="23626C2D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  <w:tr w:rsidR="00AF2F4D" w14:paraId="488CD500" w14:textId="77777777" w:rsidTr="00F01063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3036282A" w14:textId="62CD719F" w:rsidR="00AF2F4D" w:rsidRPr="00F01063" w:rsidRDefault="00AF2F4D" w:rsidP="00AF2F4D">
            <w:pPr>
              <w:bidi/>
              <w:jc w:val="center"/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1210" w:type="dxa"/>
          </w:tcPr>
          <w:p w14:paraId="28AFA2FC" w14:textId="76F8D376" w:rsidR="00AF2F4D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/1/1403</w:t>
            </w:r>
          </w:p>
        </w:tc>
        <w:tc>
          <w:tcPr>
            <w:tcW w:w="1355" w:type="dxa"/>
          </w:tcPr>
          <w:p w14:paraId="750C5B36" w14:textId="5DC71782" w:rsidR="00AF2F4D" w:rsidRPr="000D3084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مواد مغذي و منابع اصل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آن: </w:t>
            </w:r>
            <w:r w:rsidRPr="000D3084">
              <w:rPr>
                <w:rFonts w:cs="B Nazanin" w:hint="cs"/>
                <w:rtl/>
                <w:lang w:bidi="fa-IR"/>
              </w:rPr>
              <w:t>املاح</w:t>
            </w:r>
          </w:p>
        </w:tc>
        <w:tc>
          <w:tcPr>
            <w:tcW w:w="2155" w:type="dxa"/>
          </w:tcPr>
          <w:p w14:paraId="39DDCBF1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نقش املاح  را در سلامت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و 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ماري</w:t>
            </w:r>
            <w:r w:rsidRPr="000D3084">
              <w:rPr>
                <w:rFonts w:cs="B Nazanin"/>
                <w:rtl/>
                <w:lang w:bidi="fa-IR"/>
              </w:rPr>
              <w:t xml:space="preserve"> شرح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0CE59DBE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طبقه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  <w:lang w:bidi="fa-IR"/>
              </w:rPr>
              <w:t>بندي املاح را بداند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76141343" w14:textId="08752534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منابع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مف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</w:t>
            </w:r>
            <w:r w:rsidRPr="000D3084">
              <w:rPr>
                <w:rFonts w:cs="B Nazanin"/>
                <w:rtl/>
                <w:lang w:bidi="fa-IR"/>
              </w:rPr>
              <w:t xml:space="preserve">  املاح را بشناسد</w:t>
            </w:r>
            <w:r w:rsidRPr="000D3084">
              <w:rPr>
                <w:rFonts w:cs="B Nazanin"/>
                <w:lang w:bidi="fa-IR"/>
              </w:rPr>
              <w:t>.</w:t>
            </w:r>
          </w:p>
        </w:tc>
        <w:tc>
          <w:tcPr>
            <w:tcW w:w="1054" w:type="dxa"/>
          </w:tcPr>
          <w:p w14:paraId="7B33D9DD" w14:textId="77777777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79" w:type="dxa"/>
          </w:tcPr>
          <w:p w14:paraId="0F39DC1D" w14:textId="77777777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82" w:type="dxa"/>
          </w:tcPr>
          <w:p w14:paraId="39BDFC82" w14:textId="77777777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F01063" w14:paraId="1DC95BC2" w14:textId="77777777" w:rsidTr="00F01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60908364" w14:textId="08F4D3AF" w:rsidR="00AF2F4D" w:rsidRPr="00F01063" w:rsidRDefault="00AF2F4D" w:rsidP="00AF2F4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210" w:type="dxa"/>
          </w:tcPr>
          <w:p w14:paraId="12B133EA" w14:textId="5432090A" w:rsidR="00AF2F4D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27/1/1403</w:t>
            </w:r>
          </w:p>
          <w:p w14:paraId="230D7EB4" w14:textId="35EE23F6" w:rsidR="00AF2F4D" w:rsidRPr="0044755C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5" w:type="dxa"/>
          </w:tcPr>
          <w:p w14:paraId="57C27E08" w14:textId="6DD29933" w:rsidR="00AF2F4D" w:rsidRPr="000D3084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مواد مغذي و منابع اصل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آن: </w:t>
            </w:r>
            <w:r w:rsidRPr="000D3084">
              <w:rPr>
                <w:rFonts w:cs="B Nazanin" w:hint="cs"/>
                <w:rtl/>
                <w:lang w:bidi="fa-IR"/>
              </w:rPr>
              <w:t>آب و الکترولیت</w:t>
            </w:r>
          </w:p>
        </w:tc>
        <w:tc>
          <w:tcPr>
            <w:tcW w:w="2155" w:type="dxa"/>
          </w:tcPr>
          <w:p w14:paraId="5AF41346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نقش آب را در سلامت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و 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ماري</w:t>
            </w:r>
            <w:r w:rsidRPr="000D3084">
              <w:rPr>
                <w:rFonts w:cs="B Nazanin"/>
                <w:rtl/>
                <w:lang w:bidi="fa-IR"/>
              </w:rPr>
              <w:t xml:space="preserve"> 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ان</w:t>
            </w:r>
            <w:r w:rsidRPr="000D3084">
              <w:rPr>
                <w:rFonts w:cs="B Nazanin"/>
                <w:rtl/>
                <w:lang w:bidi="fa-IR"/>
              </w:rPr>
              <w:t xml:space="preserve"> کند.</w:t>
            </w:r>
          </w:p>
          <w:p w14:paraId="5B69CD0D" w14:textId="60944263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 w:hint="cs"/>
                <w:rtl/>
                <w:lang w:bidi="fa-IR"/>
              </w:rPr>
              <w:t>با وضعیت تعادل الکترولیت آشنا شود.</w:t>
            </w:r>
          </w:p>
        </w:tc>
        <w:tc>
          <w:tcPr>
            <w:tcW w:w="1054" w:type="dxa"/>
          </w:tcPr>
          <w:p w14:paraId="771B9825" w14:textId="1D4D4231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738E7703" w14:textId="6BEBB85B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3B78A11B" w14:textId="080DC3DE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  <w:tr w:rsidR="00AF2F4D" w14:paraId="4769FC3C" w14:textId="77777777" w:rsidTr="00F01063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77FBA292" w14:textId="30B5B9EA" w:rsidR="00AF2F4D" w:rsidRPr="00F01063" w:rsidRDefault="00AF2F4D" w:rsidP="00AF2F4D">
            <w:pPr>
              <w:bidi/>
              <w:jc w:val="center"/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1210" w:type="dxa"/>
          </w:tcPr>
          <w:p w14:paraId="0B98B0D4" w14:textId="17AF38DD" w:rsidR="00AF2F4D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/2/1403</w:t>
            </w:r>
          </w:p>
        </w:tc>
        <w:tc>
          <w:tcPr>
            <w:tcW w:w="1355" w:type="dxa"/>
          </w:tcPr>
          <w:p w14:paraId="7BC47D2B" w14:textId="6801A006" w:rsidR="00AF2F4D" w:rsidRPr="000D3084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انرژي</w:t>
            </w:r>
          </w:p>
        </w:tc>
        <w:tc>
          <w:tcPr>
            <w:tcW w:w="2155" w:type="dxa"/>
          </w:tcPr>
          <w:p w14:paraId="2164E9D6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اهم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ت</w:t>
            </w:r>
            <w:r w:rsidRPr="000D3084">
              <w:rPr>
                <w:rFonts w:cs="B Nazanin"/>
                <w:rtl/>
                <w:lang w:bidi="fa-IR"/>
              </w:rPr>
              <w:t xml:space="preserve"> تام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ن</w:t>
            </w:r>
            <w:r w:rsidRPr="000D3084">
              <w:rPr>
                <w:rFonts w:cs="B Nazanin"/>
                <w:rtl/>
                <w:lang w:bidi="fa-IR"/>
              </w:rPr>
              <w:t xml:space="preserve"> انرژي در بدن را بداند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376B808C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F01063">
              <w:rPr>
                <w:rFonts w:cs="B Nazanin"/>
                <w:lang w:bidi="fa-IR"/>
              </w:rPr>
              <w:t>BMI</w:t>
            </w:r>
            <w:r w:rsidRPr="000D3084">
              <w:rPr>
                <w:rFonts w:cs="B Nazanin"/>
                <w:lang w:bidi="fa-IR"/>
              </w:rPr>
              <w:t xml:space="preserve"> </w:t>
            </w:r>
            <w:r w:rsidRPr="000D3084">
              <w:rPr>
                <w:rFonts w:cs="B Nazanin"/>
                <w:rtl/>
                <w:lang w:bidi="fa-IR"/>
              </w:rPr>
              <w:t>را محاسبه نما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322F517A" w14:textId="3F70D29E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تعادل انرژي را درك کند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5C558E42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lang w:bidi="fa-IR"/>
              </w:rPr>
              <w:t xml:space="preserve"> BMR </w:t>
            </w:r>
            <w:r w:rsidRPr="000D3084">
              <w:rPr>
                <w:rFonts w:cs="B Nazanin"/>
                <w:rtl/>
                <w:lang w:bidi="fa-IR"/>
              </w:rPr>
              <w:t>را تعر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ف</w:t>
            </w:r>
            <w:r w:rsidRPr="000D3084">
              <w:rPr>
                <w:rFonts w:cs="B Nazanin"/>
                <w:rtl/>
                <w:lang w:bidi="fa-IR"/>
              </w:rPr>
              <w:t xml:space="preserve"> کرده، کاربرد آنرا بداند و روش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  <w:lang w:bidi="fa-IR"/>
              </w:rPr>
              <w:t xml:space="preserve">هاي محاسبه آن مهارت 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ابد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593F6B1E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عوامل موثر روي</w:t>
            </w:r>
            <w:r w:rsidRPr="000D3084">
              <w:rPr>
                <w:rFonts w:cs="B Nazanin"/>
                <w:lang w:bidi="fa-IR"/>
              </w:rPr>
              <w:t xml:space="preserve"> BMR </w:t>
            </w:r>
            <w:r w:rsidRPr="000D3084">
              <w:rPr>
                <w:rFonts w:cs="B Nazanin"/>
                <w:rtl/>
                <w:lang w:bidi="fa-IR"/>
              </w:rPr>
              <w:t>را بشناسد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70FD4260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lang w:bidi="fa-IR"/>
              </w:rPr>
              <w:t xml:space="preserve">TEF </w:t>
            </w:r>
            <w:r w:rsidRPr="000D3084">
              <w:rPr>
                <w:rFonts w:cs="B Nazanin"/>
                <w:rtl/>
                <w:lang w:bidi="fa-IR"/>
              </w:rPr>
              <w:t>را تعر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ف</w:t>
            </w:r>
            <w:r w:rsidRPr="000D3084">
              <w:rPr>
                <w:rFonts w:cs="B Nazanin"/>
                <w:rtl/>
                <w:lang w:bidi="fa-IR"/>
              </w:rPr>
              <w:t xml:space="preserve"> کرده، کاربرد آنرا بداند و در روش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  <w:lang w:bidi="fa-IR"/>
              </w:rPr>
              <w:t xml:space="preserve">هاي محاسبه آن مهارت 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ابد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3EE84CF8" w14:textId="72B6CB20" w:rsidR="00AF2F4D" w:rsidRPr="000D3084" w:rsidRDefault="00F01063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Ph.A</w:t>
            </w:r>
            <w:proofErr w:type="spellEnd"/>
            <w:r w:rsidR="005C5C41">
              <w:rPr>
                <w:rFonts w:cs="B Nazanin" w:hint="cs"/>
                <w:rtl/>
                <w:lang w:bidi="fa-IR"/>
              </w:rPr>
              <w:t xml:space="preserve"> </w:t>
            </w:r>
            <w:r w:rsidR="00AF2F4D" w:rsidRPr="000D3084">
              <w:rPr>
                <w:rFonts w:cs="B Nazanin"/>
                <w:rtl/>
                <w:lang w:bidi="fa-IR"/>
              </w:rPr>
              <w:t>را تعر</w:t>
            </w:r>
            <w:r w:rsidR="00AF2F4D" w:rsidRPr="000D3084">
              <w:rPr>
                <w:rFonts w:cs="B Nazanin" w:hint="cs"/>
                <w:rtl/>
                <w:lang w:bidi="fa-IR"/>
              </w:rPr>
              <w:t>ی</w:t>
            </w:r>
            <w:r w:rsidR="00AF2F4D" w:rsidRPr="000D3084">
              <w:rPr>
                <w:rFonts w:cs="B Nazanin" w:hint="eastAsia"/>
                <w:rtl/>
                <w:lang w:bidi="fa-IR"/>
              </w:rPr>
              <w:t>ف</w:t>
            </w:r>
            <w:r w:rsidR="00AF2F4D" w:rsidRPr="000D3084">
              <w:rPr>
                <w:rFonts w:cs="B Nazanin"/>
                <w:rtl/>
                <w:lang w:bidi="fa-IR"/>
              </w:rPr>
              <w:t xml:space="preserve"> کرده، کاربرد آنرا بداند ودر روش هاي محاسبه آن مهارت </w:t>
            </w:r>
            <w:r w:rsidR="00AF2F4D" w:rsidRPr="000D3084">
              <w:rPr>
                <w:rFonts w:cs="B Nazanin" w:hint="cs"/>
                <w:rtl/>
                <w:lang w:bidi="fa-IR"/>
              </w:rPr>
              <w:t>ی</w:t>
            </w:r>
            <w:r w:rsidR="00AF2F4D" w:rsidRPr="000D3084">
              <w:rPr>
                <w:rFonts w:cs="B Nazanin" w:hint="eastAsia"/>
                <w:rtl/>
                <w:lang w:bidi="fa-IR"/>
              </w:rPr>
              <w:t>ابد</w:t>
            </w:r>
            <w:r w:rsidR="00AF2F4D" w:rsidRPr="000D3084">
              <w:rPr>
                <w:rFonts w:cs="B Nazanin"/>
                <w:lang w:bidi="fa-IR"/>
              </w:rPr>
              <w:t>.</w:t>
            </w:r>
          </w:p>
          <w:p w14:paraId="3C02D7C0" w14:textId="70DD95BD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انرژي کل مورد ن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از</w:t>
            </w:r>
            <w:r w:rsidRPr="000D3084">
              <w:rPr>
                <w:rFonts w:cs="B Nazanin"/>
                <w:rtl/>
                <w:lang w:bidi="fa-IR"/>
              </w:rPr>
              <w:t xml:space="preserve"> روزانه 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ک</w:t>
            </w:r>
            <w:r w:rsidRPr="000D3084">
              <w:rPr>
                <w:rFonts w:cs="B Nazanin"/>
                <w:rtl/>
                <w:lang w:bidi="fa-IR"/>
              </w:rPr>
              <w:t xml:space="preserve"> فرد را محاسبه نما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</w:t>
            </w:r>
            <w:r w:rsidRPr="000D3084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1054" w:type="dxa"/>
          </w:tcPr>
          <w:p w14:paraId="541BC7C7" w14:textId="77777777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79" w:type="dxa"/>
          </w:tcPr>
          <w:p w14:paraId="48CBEDC4" w14:textId="52810B1C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526D5530" w14:textId="51A0B644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  <w:tr w:rsidR="00AF2F4D" w14:paraId="4500688B" w14:textId="77777777" w:rsidTr="00F01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713226B4" w14:textId="6B72158A" w:rsidR="00AF2F4D" w:rsidRPr="00F01063" w:rsidRDefault="00AF2F4D" w:rsidP="00AF2F4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1210" w:type="dxa"/>
          </w:tcPr>
          <w:p w14:paraId="2C03CD10" w14:textId="662CAE4C" w:rsidR="00AF2F4D" w:rsidRPr="0044755C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10/2/1403</w:t>
            </w:r>
          </w:p>
        </w:tc>
        <w:tc>
          <w:tcPr>
            <w:tcW w:w="1355" w:type="dxa"/>
          </w:tcPr>
          <w:p w14:paraId="5DD9C1A1" w14:textId="77777777" w:rsidR="00AF2F4D" w:rsidRPr="000D3084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 w:hint="cs"/>
                <w:rtl/>
                <w:lang w:bidi="fa-IR"/>
              </w:rPr>
              <w:t>گروه های غذایی</w:t>
            </w:r>
          </w:p>
          <w:p w14:paraId="28DEBA74" w14:textId="78C6837F" w:rsidR="00AF2F4D" w:rsidRPr="000D3084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55" w:type="dxa"/>
          </w:tcPr>
          <w:p w14:paraId="29291D29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با تقس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 w:hint="eastAsia"/>
                <w:rtl/>
                <w:lang w:bidi="fa-IR"/>
              </w:rPr>
              <w:t>بندي</w:t>
            </w:r>
            <w:r w:rsidRPr="000D3084">
              <w:rPr>
                <w:rFonts w:cs="B Nazanin"/>
                <w:rtl/>
                <w:lang w:bidi="fa-IR"/>
              </w:rPr>
              <w:t xml:space="preserve"> گروه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  <w:lang w:bidi="fa-IR"/>
              </w:rPr>
              <w:t>هاي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آشنا شود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29506C9C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ژگ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و موارد استفاده مناسب از گروه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غلات و نان و حبوبات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0D6377CA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lastRenderedPageBreak/>
              <w:t>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ژگ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و موارد استفاده مناسب ازگروه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ش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ر</w:t>
            </w:r>
            <w:r w:rsidRPr="000D3084">
              <w:rPr>
                <w:rFonts w:cs="B Nazanin"/>
                <w:rtl/>
                <w:lang w:bidi="fa-IR"/>
              </w:rPr>
              <w:t xml:space="preserve"> و لبن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ات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3BF72F10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ژگ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و موارد استفاده مناسب ازگروه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م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وه</w:t>
            </w:r>
            <w:r w:rsidRPr="000D3084">
              <w:rPr>
                <w:rFonts w:cs="B Nazanin"/>
                <w:rtl/>
                <w:lang w:bidi="fa-IR"/>
              </w:rPr>
              <w:t xml:space="preserve"> و سبزي را آموزش دهد</w:t>
            </w:r>
            <w:r w:rsidRPr="000D3084">
              <w:rPr>
                <w:rFonts w:cs="B Nazanin"/>
                <w:lang w:bidi="fa-IR"/>
              </w:rPr>
              <w:t>..</w:t>
            </w:r>
          </w:p>
          <w:p w14:paraId="14D558E0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ژگ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و موارد استفاده مناسب ازگروه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گوشتها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57BF379B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ژگ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و موارد استفاده مناسب ازگروه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ش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ر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ن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و عسل را ب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5DC511EB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ژگ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و موارد استفاده مناسب ازگروه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آج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ل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03A3AD3D" w14:textId="6C4D51B0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ژگ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و موارد استفاده مناسب ازگروه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نوش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دن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دهد.</w:t>
            </w:r>
          </w:p>
        </w:tc>
        <w:tc>
          <w:tcPr>
            <w:tcW w:w="1054" w:type="dxa"/>
          </w:tcPr>
          <w:p w14:paraId="7795D3BA" w14:textId="37F125A5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lastRenderedPageBreak/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2C52A422" w14:textId="448B5FA6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796F7C4C" w14:textId="5DE0D963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  <w:tr w:rsidR="00F01063" w14:paraId="54744DA0" w14:textId="77777777" w:rsidTr="00F01063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00F5CA6E" w14:textId="032E0357" w:rsidR="00AF2F4D" w:rsidRPr="00F01063" w:rsidRDefault="00AF2F4D" w:rsidP="00AF2F4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1210" w:type="dxa"/>
          </w:tcPr>
          <w:p w14:paraId="7063860C" w14:textId="7E0BF3C4" w:rsidR="00AF2F4D" w:rsidRPr="0044755C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17/2/1403</w:t>
            </w:r>
          </w:p>
        </w:tc>
        <w:tc>
          <w:tcPr>
            <w:tcW w:w="1355" w:type="dxa"/>
          </w:tcPr>
          <w:p w14:paraId="351A5B05" w14:textId="2BB8451A" w:rsidR="00AF2F4D" w:rsidRPr="000D3084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</w:rPr>
              <w:t>رژیم غذایی درمانی و انواع آن: نرمال، کم چربی، کم سدیم، کم پروتئین، پر پروتئین، پر کالري، کم کالري، مایع، نرم</w:t>
            </w:r>
          </w:p>
        </w:tc>
        <w:tc>
          <w:tcPr>
            <w:tcW w:w="2155" w:type="dxa"/>
          </w:tcPr>
          <w:p w14:paraId="443DA82D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مشخصات و نحوه کاربرد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نرمال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0C69A9C8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مشخصات و نحوه کاربرد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نرم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4CA3128E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مشخصات و نحوه کاربرد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ما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ع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270BB491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مشخصات و نحوه کاربرد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پرف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بر</w:t>
            </w:r>
            <w:r w:rsidRPr="000D3084">
              <w:rPr>
                <w:rFonts w:cs="B Nazanin"/>
                <w:rtl/>
                <w:lang w:bidi="fa-IR"/>
              </w:rPr>
              <w:t xml:space="preserve"> و کم ف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بر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071AF67F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مشخصات و نحوه کاربرد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پر پروتئ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ن</w:t>
            </w:r>
            <w:r w:rsidRPr="000D3084">
              <w:rPr>
                <w:rFonts w:cs="B Nazanin"/>
                <w:rtl/>
                <w:lang w:bidi="fa-IR"/>
              </w:rPr>
              <w:t xml:space="preserve"> و کم پروتئ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ن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306F151E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مشخصات و نحوه کاربرد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پر کالري و کم کالري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3089F578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lastRenderedPageBreak/>
              <w:t>مشخصات و نحوه کاربرد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کم سد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4F2299F8" w14:textId="379AC0B4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مشخصات و نحوه کاربرد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کم چرب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دهد.</w:t>
            </w:r>
          </w:p>
        </w:tc>
        <w:tc>
          <w:tcPr>
            <w:tcW w:w="1054" w:type="dxa"/>
          </w:tcPr>
          <w:p w14:paraId="3DFDEE36" w14:textId="393E0E99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lastRenderedPageBreak/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5E78A8C3" w14:textId="2C0DD8D6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55EF3294" w14:textId="6B3537CD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  <w:tr w:rsidR="00AF2F4D" w14:paraId="00726675" w14:textId="77777777" w:rsidTr="00F01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057A9603" w14:textId="3CDA4363" w:rsidR="00AF2F4D" w:rsidRPr="00F01063" w:rsidRDefault="00AF2F4D" w:rsidP="00AF2F4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11</w:t>
            </w:r>
          </w:p>
        </w:tc>
        <w:tc>
          <w:tcPr>
            <w:tcW w:w="1210" w:type="dxa"/>
          </w:tcPr>
          <w:p w14:paraId="4AD9A5C4" w14:textId="1BB87EBC" w:rsidR="00AF2F4D" w:rsidRPr="0044755C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24/2/1403</w:t>
            </w:r>
          </w:p>
        </w:tc>
        <w:tc>
          <w:tcPr>
            <w:tcW w:w="1355" w:type="dxa"/>
          </w:tcPr>
          <w:p w14:paraId="1AB91E48" w14:textId="3418152A" w:rsidR="00AF2F4D" w:rsidRPr="000D3084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</w:rPr>
              <w:t>ادامه رژیم غذایی درمانی و انواع آن: اختلالات گوارشی، کم</w:t>
            </w:r>
            <w:r w:rsidR="00FB7DE9">
              <w:rPr>
                <w:rFonts w:cs="B Nazanin"/>
                <w:rtl/>
              </w:rPr>
              <w:softHyphen/>
            </w:r>
            <w:r w:rsidRPr="000D3084">
              <w:rPr>
                <w:rFonts w:cs="B Nazanin"/>
                <w:rtl/>
              </w:rPr>
              <w:t>خونی فقر آهن، فقر اسید فولیک و ویتامین</w:t>
            </w:r>
            <w:r w:rsidRPr="000D3084">
              <w:rPr>
                <w:rFonts w:cs="B Nazanin"/>
                <w:lang w:bidi="fa-IR"/>
              </w:rPr>
              <w:t xml:space="preserve"> B12</w:t>
            </w:r>
          </w:p>
        </w:tc>
        <w:tc>
          <w:tcPr>
            <w:tcW w:w="2155" w:type="dxa"/>
          </w:tcPr>
          <w:p w14:paraId="79ABDCA7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 w:hint="cs"/>
                <w:rtl/>
                <w:lang w:bidi="fa-IR"/>
              </w:rPr>
              <w:t>ت</w:t>
            </w:r>
            <w:r w:rsidRPr="000D3084">
              <w:rPr>
                <w:rFonts w:cs="B Nazanin"/>
                <w:rtl/>
                <w:lang w:bidi="fa-IR"/>
              </w:rPr>
              <w:t>وص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 w:hint="eastAsia"/>
                <w:rtl/>
                <w:lang w:bidi="fa-IR"/>
              </w:rPr>
              <w:t>هاي</w:t>
            </w:r>
            <w:r w:rsidRPr="000D3084">
              <w:rPr>
                <w:rFonts w:cs="B Nazanin"/>
                <w:rtl/>
                <w:lang w:bidi="fa-IR"/>
              </w:rPr>
              <w:t xml:space="preserve"> لازم در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ازوفاژ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ت</w:t>
            </w:r>
            <w:r w:rsidRPr="000D3084">
              <w:rPr>
                <w:rFonts w:cs="B Nazanin"/>
                <w:rtl/>
                <w:lang w:bidi="fa-IR"/>
              </w:rPr>
              <w:t xml:space="preserve"> حاد و مزمن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513CFB0A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توص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 w:hint="eastAsia"/>
                <w:rtl/>
                <w:lang w:bidi="fa-IR"/>
              </w:rPr>
              <w:t>هاي</w:t>
            </w:r>
            <w:r w:rsidRPr="000D3084">
              <w:rPr>
                <w:rFonts w:cs="B Nazanin"/>
                <w:rtl/>
                <w:lang w:bidi="fa-IR"/>
              </w:rPr>
              <w:t xml:space="preserve"> لازم در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گاستر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ت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2B778FAB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توص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 w:hint="eastAsia"/>
                <w:rtl/>
                <w:lang w:bidi="fa-IR"/>
              </w:rPr>
              <w:t>هاي</w:t>
            </w:r>
            <w:r w:rsidRPr="000D3084">
              <w:rPr>
                <w:rFonts w:cs="B Nazanin"/>
                <w:rtl/>
                <w:lang w:bidi="fa-IR"/>
              </w:rPr>
              <w:t xml:space="preserve"> لازم در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بوست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24CF4F37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توص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 w:hint="eastAsia"/>
                <w:rtl/>
                <w:lang w:bidi="fa-IR"/>
              </w:rPr>
              <w:t>هاي</w:t>
            </w:r>
            <w:r w:rsidRPr="000D3084">
              <w:rPr>
                <w:rFonts w:cs="B Nazanin"/>
                <w:rtl/>
                <w:lang w:bidi="fa-IR"/>
              </w:rPr>
              <w:t xml:space="preserve"> لازم در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د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ورت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کول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401EBE62" w14:textId="094F1E69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با کم</w:t>
            </w:r>
            <w:r w:rsidR="00FB7DE9">
              <w:rPr>
                <w:rFonts w:cs="B Nazanin"/>
                <w:rtl/>
                <w:lang w:bidi="fa-IR"/>
              </w:rPr>
              <w:softHyphen/>
            </w:r>
            <w:r w:rsidRPr="000D3084">
              <w:rPr>
                <w:rFonts w:cs="B Nazanin"/>
                <w:rtl/>
                <w:lang w:bidi="fa-IR"/>
              </w:rPr>
              <w:t>خون</w:t>
            </w:r>
            <w:r w:rsidRPr="000D3084">
              <w:rPr>
                <w:rFonts w:cs="B Nazanin" w:hint="cs"/>
                <w:rtl/>
                <w:lang w:bidi="fa-IR"/>
              </w:rPr>
              <w:t>ی های</w:t>
            </w:r>
            <w:r w:rsidRPr="000D3084">
              <w:rPr>
                <w:rFonts w:cs="B Nazanin"/>
                <w:rtl/>
                <w:lang w:bidi="fa-IR"/>
              </w:rPr>
              <w:t xml:space="preserve"> تغذ</w:t>
            </w:r>
            <w:r w:rsidRPr="000D3084">
              <w:rPr>
                <w:rFonts w:cs="B Nazanin" w:hint="cs"/>
                <w:rtl/>
                <w:lang w:bidi="fa-IR"/>
              </w:rPr>
              <w:t xml:space="preserve">یه ای </w:t>
            </w:r>
            <w:r w:rsidRPr="000D3084">
              <w:rPr>
                <w:rFonts w:cs="B Nazanin"/>
                <w:rtl/>
                <w:lang w:bidi="fa-IR"/>
              </w:rPr>
              <w:t>آشنا شود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4ACB6DF9" w14:textId="5D3C81BE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توص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 w:hint="eastAsia"/>
                <w:rtl/>
                <w:lang w:bidi="fa-IR"/>
              </w:rPr>
              <w:t>هاي</w:t>
            </w:r>
            <w:r w:rsidRPr="000D3084">
              <w:rPr>
                <w:rFonts w:cs="B Nazanin"/>
                <w:rtl/>
                <w:lang w:bidi="fa-IR"/>
              </w:rPr>
              <w:t xml:space="preserve"> تغذ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 w:hint="eastAsia"/>
                <w:rtl/>
                <w:lang w:bidi="fa-IR"/>
              </w:rPr>
              <w:t>ا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مربوط</w:t>
            </w:r>
            <w:r w:rsidRPr="000D3084">
              <w:rPr>
                <w:rFonts w:cs="B Nazanin"/>
                <w:rtl/>
                <w:lang w:bidi="fa-IR"/>
              </w:rPr>
              <w:t xml:space="preserve"> به کم</w:t>
            </w:r>
            <w:r w:rsidR="00FB7DE9">
              <w:rPr>
                <w:rFonts w:cs="B Nazanin"/>
                <w:rtl/>
                <w:lang w:bidi="fa-IR"/>
              </w:rPr>
              <w:softHyphen/>
            </w:r>
            <w:r w:rsidRPr="000D3084">
              <w:rPr>
                <w:rFonts w:cs="B Nazanin"/>
                <w:rtl/>
                <w:lang w:bidi="fa-IR"/>
              </w:rPr>
              <w:t>خون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فقر آهن، فقر اس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</w:t>
            </w:r>
            <w:r w:rsidRPr="000D3084">
              <w:rPr>
                <w:rFonts w:cs="B Nazanin"/>
                <w:rtl/>
                <w:lang w:bidi="fa-IR"/>
              </w:rPr>
              <w:t xml:space="preserve"> فول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ک</w:t>
            </w:r>
            <w:r w:rsidRPr="000D3084">
              <w:rPr>
                <w:rFonts w:cs="B Nazanin"/>
                <w:rtl/>
                <w:lang w:bidi="fa-IR"/>
              </w:rPr>
              <w:t xml:space="preserve"> و 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تام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ن</w:t>
            </w:r>
            <w:r w:rsidRPr="000D3084">
              <w:rPr>
                <w:rFonts w:cs="B Nazanin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lang w:bidi="fa-IR"/>
              </w:rPr>
              <w:t>B12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دهد.</w:t>
            </w:r>
          </w:p>
        </w:tc>
        <w:tc>
          <w:tcPr>
            <w:tcW w:w="1054" w:type="dxa"/>
          </w:tcPr>
          <w:p w14:paraId="29E775FB" w14:textId="1CC2CD64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4854A4F6" w14:textId="6477626D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72494895" w14:textId="58CA22A9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  <w:tr w:rsidR="00F01063" w14:paraId="74A16BCD" w14:textId="77777777" w:rsidTr="00F01063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2FD94167" w14:textId="63FF81A3" w:rsidR="00AF2F4D" w:rsidRPr="00F01063" w:rsidRDefault="00AF2F4D" w:rsidP="00AF2F4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12</w:t>
            </w:r>
          </w:p>
        </w:tc>
        <w:tc>
          <w:tcPr>
            <w:tcW w:w="1210" w:type="dxa"/>
          </w:tcPr>
          <w:p w14:paraId="3CAEE1FD" w14:textId="50092843" w:rsidR="00AF2F4D" w:rsidRPr="0044755C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31/2/1403</w:t>
            </w:r>
          </w:p>
        </w:tc>
        <w:tc>
          <w:tcPr>
            <w:tcW w:w="1355" w:type="dxa"/>
          </w:tcPr>
          <w:p w14:paraId="167FBD02" w14:textId="77777777" w:rsidR="00AF2F4D" w:rsidRPr="000D3084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D3084">
              <w:rPr>
                <w:rFonts w:cs="B Nazanin" w:hint="cs"/>
                <w:rtl/>
              </w:rPr>
              <w:t>ر</w:t>
            </w:r>
            <w:r w:rsidRPr="000D3084">
              <w:rPr>
                <w:rFonts w:cs="B Nazanin"/>
                <w:rtl/>
              </w:rPr>
              <w:t>ژیم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>هاي غذایی درمانی در دیابت</w:t>
            </w:r>
          </w:p>
          <w:p w14:paraId="1C206B06" w14:textId="6E643CDC" w:rsidR="00AF2F4D" w:rsidRPr="000D3084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55" w:type="dxa"/>
          </w:tcPr>
          <w:p w14:paraId="5BAFDE62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هدف هاي مراقبت تغذ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</w:t>
            </w:r>
            <w:r w:rsidRPr="000D3084">
              <w:rPr>
                <w:rFonts w:cs="B Nazanin"/>
                <w:rtl/>
                <w:lang w:bidi="fa-IR"/>
              </w:rPr>
              <w:t xml:space="preserve"> اي افراد مبتلا به د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ابت</w:t>
            </w:r>
            <w:r w:rsidRPr="000D3084">
              <w:rPr>
                <w:rFonts w:cs="B Nazanin"/>
                <w:rtl/>
                <w:lang w:bidi="fa-IR"/>
              </w:rPr>
              <w:t xml:space="preserve"> را بداند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04F34CF7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با تنظ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رژ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</w:t>
            </w:r>
            <w:r w:rsidRPr="000D3084">
              <w:rPr>
                <w:rFonts w:cs="B Nazanin"/>
                <w:rtl/>
                <w:lang w:bidi="fa-IR"/>
              </w:rPr>
              <w:t xml:space="preserve"> درمان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در انواع د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ابت</w:t>
            </w:r>
            <w:r w:rsidRPr="000D3084">
              <w:rPr>
                <w:rFonts w:cs="B Nazanin"/>
                <w:rtl/>
                <w:lang w:bidi="fa-IR"/>
              </w:rPr>
              <w:t xml:space="preserve"> آشنا شود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04DC60C6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توص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</w:t>
            </w:r>
            <w:r w:rsidRPr="000D3084">
              <w:rPr>
                <w:rFonts w:cs="B Nazanin"/>
                <w:rtl/>
                <w:lang w:bidi="fa-IR"/>
              </w:rPr>
              <w:t xml:space="preserve"> هاي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براي افراد مبتلا به د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ابت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15793285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با تحق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قات</w:t>
            </w:r>
            <w:r w:rsidRPr="000D3084">
              <w:rPr>
                <w:rFonts w:cs="B Nazanin"/>
                <w:rtl/>
                <w:lang w:bidi="fa-IR"/>
              </w:rPr>
              <w:t xml:space="preserve"> مر بوط به گ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اهان</w:t>
            </w:r>
            <w:r w:rsidRPr="000D3084">
              <w:rPr>
                <w:rFonts w:cs="B Nazanin"/>
                <w:rtl/>
                <w:lang w:bidi="fa-IR"/>
              </w:rPr>
              <w:t xml:space="preserve"> براي 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ماران</w:t>
            </w:r>
            <w:r w:rsidRPr="000D3084">
              <w:rPr>
                <w:rFonts w:cs="B Nazanin"/>
                <w:rtl/>
                <w:lang w:bidi="fa-IR"/>
              </w:rPr>
              <w:t xml:space="preserve"> د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ابت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آشنا شود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22B67CEE" w14:textId="6593E0B2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باورهاي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درست و نادرست 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ماران</w:t>
            </w:r>
            <w:r w:rsidRPr="000D3084">
              <w:rPr>
                <w:rFonts w:cs="B Nazanin"/>
                <w:rtl/>
                <w:lang w:bidi="fa-IR"/>
              </w:rPr>
              <w:t xml:space="preserve"> د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ابت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را شناسا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کرده و آموزش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  <w:lang w:bidi="fa-IR"/>
              </w:rPr>
              <w:t>هاي لازم در ا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ن</w:t>
            </w:r>
            <w:r w:rsidRPr="000D3084">
              <w:rPr>
                <w:rFonts w:cs="B Nazanin"/>
                <w:rtl/>
                <w:lang w:bidi="fa-IR"/>
              </w:rPr>
              <w:t xml:space="preserve"> خصوص را اجرا نما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</w:t>
            </w:r>
            <w:r w:rsidRPr="000D3084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1054" w:type="dxa"/>
          </w:tcPr>
          <w:p w14:paraId="2932E48D" w14:textId="784E2594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49D9EE34" w14:textId="2D93AB58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48941975" w14:textId="4054E1BD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  <w:tr w:rsidR="00AF2F4D" w14:paraId="12AEA6EE" w14:textId="77777777" w:rsidTr="00F01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0FA672D5" w14:textId="7DB25B6C" w:rsidR="00AF2F4D" w:rsidRPr="00F01063" w:rsidRDefault="00AF2F4D" w:rsidP="00AF2F4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lastRenderedPageBreak/>
              <w:t>13</w:t>
            </w:r>
          </w:p>
        </w:tc>
        <w:tc>
          <w:tcPr>
            <w:tcW w:w="1210" w:type="dxa"/>
          </w:tcPr>
          <w:p w14:paraId="7F901F7B" w14:textId="641FB1F3" w:rsidR="00AF2F4D" w:rsidRPr="00862491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7/3/1403</w:t>
            </w:r>
          </w:p>
        </w:tc>
        <w:tc>
          <w:tcPr>
            <w:tcW w:w="1355" w:type="dxa"/>
          </w:tcPr>
          <w:p w14:paraId="5714A42C" w14:textId="67CF9328" w:rsidR="00AF2F4D" w:rsidRPr="000D3084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 w:hint="cs"/>
                <w:rtl/>
              </w:rPr>
              <w:t>رژیم ه</w:t>
            </w:r>
            <w:r w:rsidRPr="000D3084">
              <w:rPr>
                <w:rFonts w:cs="B Nazanin"/>
                <w:rtl/>
              </w:rPr>
              <w:t>اي غذایی درمانی در بیماريهاي قلب و عروق، فشار خون بال</w:t>
            </w:r>
            <w:r w:rsidRPr="000D3084">
              <w:rPr>
                <w:rFonts w:cs="B Nazanin" w:hint="cs"/>
                <w:rtl/>
              </w:rPr>
              <w:t>ا</w:t>
            </w:r>
          </w:p>
        </w:tc>
        <w:tc>
          <w:tcPr>
            <w:tcW w:w="2155" w:type="dxa"/>
          </w:tcPr>
          <w:p w14:paraId="2D061FDB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هدف هاي مراقبت تغذ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</w:t>
            </w:r>
            <w:r w:rsidRPr="000D3084">
              <w:rPr>
                <w:rFonts w:cs="B Nazanin"/>
                <w:rtl/>
                <w:lang w:bidi="fa-IR"/>
              </w:rPr>
              <w:t xml:space="preserve"> اي افراد مبتلا به پرفشاري خون و ناراحت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هاي</w:t>
            </w:r>
            <w:r w:rsidRPr="000D3084">
              <w:rPr>
                <w:rFonts w:cs="B Nazanin"/>
                <w:rtl/>
                <w:lang w:bidi="fa-IR"/>
              </w:rPr>
              <w:t xml:space="preserve"> قلب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را بداند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5F00DED0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فاکتورهاي خطر افراد مبتلا به پرفشاري خون و ناراحت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هاي</w:t>
            </w:r>
            <w:r w:rsidRPr="000D3084">
              <w:rPr>
                <w:rFonts w:cs="B Nazanin"/>
                <w:rtl/>
                <w:lang w:bidi="fa-IR"/>
              </w:rPr>
              <w:t xml:space="preserve"> قلب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را شناسا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کند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3F70ABA0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اهم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ت</w:t>
            </w:r>
            <w:r w:rsidRPr="000D3084">
              <w:rPr>
                <w:rFonts w:cs="B Nazanin"/>
                <w:rtl/>
                <w:lang w:bidi="fa-IR"/>
              </w:rPr>
              <w:t xml:space="preserve"> مصرف چرب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ها،</w:t>
            </w:r>
            <w:r w:rsidRPr="000D3084">
              <w:rPr>
                <w:rFonts w:cs="B Nazanin"/>
                <w:rtl/>
                <w:lang w:bidi="fa-IR"/>
              </w:rPr>
              <w:t xml:space="preserve"> اس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دهاي</w:t>
            </w:r>
            <w:r w:rsidRPr="000D3084">
              <w:rPr>
                <w:rFonts w:cs="B Nazanin"/>
                <w:rtl/>
                <w:lang w:bidi="fa-IR"/>
              </w:rPr>
              <w:t xml:space="preserve"> چرب اشباع و اس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دهاي</w:t>
            </w:r>
            <w:r w:rsidRPr="000D3084">
              <w:rPr>
                <w:rFonts w:cs="B Nazanin"/>
                <w:rtl/>
                <w:lang w:bidi="fa-IR"/>
              </w:rPr>
              <w:t xml:space="preserve"> چرب ترانس را تشخ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ص</w:t>
            </w:r>
            <w:r w:rsidRPr="000D3084">
              <w:rPr>
                <w:rFonts w:cs="B Nazanin"/>
                <w:rtl/>
                <w:lang w:bidi="fa-IR"/>
              </w:rPr>
              <w:t xml:space="preserve">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6074FFB3" w14:textId="77777777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توص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 w:hint="eastAsia"/>
                <w:rtl/>
                <w:lang w:bidi="fa-IR"/>
              </w:rPr>
              <w:t>هاي</w:t>
            </w:r>
            <w:r w:rsidRPr="000D3084">
              <w:rPr>
                <w:rFonts w:cs="B Nazanin"/>
                <w:rtl/>
                <w:lang w:bidi="fa-IR"/>
              </w:rPr>
              <w:t xml:space="preserve"> تغذ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 w:hint="eastAsia"/>
                <w:rtl/>
                <w:lang w:bidi="fa-IR"/>
              </w:rPr>
              <w:t>اي</w:t>
            </w:r>
            <w:r w:rsidRPr="000D3084">
              <w:rPr>
                <w:rFonts w:cs="B Nazanin"/>
                <w:rtl/>
                <w:lang w:bidi="fa-IR"/>
              </w:rPr>
              <w:t xml:space="preserve"> کل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دي</w:t>
            </w:r>
            <w:r w:rsidRPr="000D3084">
              <w:rPr>
                <w:rFonts w:cs="B Nazanin"/>
                <w:rtl/>
                <w:lang w:bidi="fa-IR"/>
              </w:rPr>
              <w:t xml:space="preserve"> براي افراد مبتلا به پرفشاري خون و ناراحت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هاي</w:t>
            </w:r>
            <w:r w:rsidRPr="000D3084">
              <w:rPr>
                <w:rFonts w:cs="B Nazanin"/>
                <w:rtl/>
                <w:lang w:bidi="fa-IR"/>
              </w:rPr>
              <w:t xml:space="preserve"> قلب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/>
                <w:rtl/>
                <w:lang w:bidi="fa-IR"/>
              </w:rPr>
              <w:t xml:space="preserve">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4DEB1ACE" w14:textId="0382696C" w:rsidR="00AF2F4D" w:rsidRPr="000D3084" w:rsidRDefault="00AF2F4D" w:rsidP="00F01063">
            <w:pPr>
              <w:bidi/>
              <w:ind w:lef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باورهاي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درست و نادرست را شناسا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کرده و آموزش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  <w:lang w:bidi="fa-IR"/>
              </w:rPr>
              <w:t>هاي لازم در ا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ن</w:t>
            </w:r>
            <w:r w:rsidRPr="000D3084">
              <w:rPr>
                <w:rFonts w:cs="B Nazanin"/>
                <w:rtl/>
                <w:lang w:bidi="fa-IR"/>
              </w:rPr>
              <w:t xml:space="preserve"> خصوص را اجرا نما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د</w:t>
            </w:r>
            <w:r w:rsidRPr="000D3084">
              <w:rPr>
                <w:rFonts w:cs="B Nazanin"/>
                <w:rtl/>
                <w:lang w:bidi="fa-IR"/>
              </w:rPr>
              <w:t>.</w:t>
            </w:r>
          </w:p>
        </w:tc>
        <w:tc>
          <w:tcPr>
            <w:tcW w:w="1054" w:type="dxa"/>
          </w:tcPr>
          <w:p w14:paraId="1B19B7EE" w14:textId="7A87F290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507A7B26" w14:textId="17307A64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05D33541" w14:textId="4DAA6E30" w:rsidR="00AF2F4D" w:rsidRPr="007D07A6" w:rsidRDefault="00AF2F4D" w:rsidP="00AF2F4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  <w:tr w:rsidR="00F01063" w14:paraId="1F9AC260" w14:textId="77777777" w:rsidTr="00F01063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dxa"/>
          </w:tcPr>
          <w:p w14:paraId="52A52585" w14:textId="580A3E3A" w:rsidR="00AF2F4D" w:rsidRPr="00F01063" w:rsidRDefault="00AF2F4D" w:rsidP="00AF2F4D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01063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14</w:t>
            </w:r>
          </w:p>
        </w:tc>
        <w:tc>
          <w:tcPr>
            <w:tcW w:w="1210" w:type="dxa"/>
          </w:tcPr>
          <w:p w14:paraId="249D528F" w14:textId="684D2F97" w:rsidR="00AF2F4D" w:rsidRPr="00862491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21/3/1403</w:t>
            </w:r>
          </w:p>
        </w:tc>
        <w:tc>
          <w:tcPr>
            <w:tcW w:w="1355" w:type="dxa"/>
          </w:tcPr>
          <w:p w14:paraId="59F083A1" w14:textId="77777777" w:rsidR="00AF2F4D" w:rsidRPr="000D3084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اصول و روشهاي نگهداري مواد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از نظر حفظ سلامت مواد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</w:p>
          <w:p w14:paraId="4274F95D" w14:textId="0227E60E" w:rsidR="00AF2F4D" w:rsidRPr="000D3084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155" w:type="dxa"/>
          </w:tcPr>
          <w:p w14:paraId="493CEAAB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روش</w:t>
            </w:r>
            <w:r w:rsidRPr="000D3084">
              <w:rPr>
                <w:rFonts w:cs="B Nazanin" w:hint="cs"/>
                <w:rtl/>
                <w:lang w:bidi="fa-IR"/>
              </w:rPr>
              <w:t xml:space="preserve"> </w:t>
            </w:r>
            <w:r w:rsidRPr="000D3084">
              <w:rPr>
                <w:rFonts w:cs="B Nazanin"/>
                <w:rtl/>
                <w:lang w:bidi="fa-IR"/>
              </w:rPr>
              <w:t>هاي نگهداري مواد غذا</w:t>
            </w:r>
            <w:r w:rsidRPr="000D3084">
              <w:rPr>
                <w:rFonts w:cs="B Nazanin" w:hint="cs"/>
                <w:rtl/>
                <w:lang w:bidi="fa-IR"/>
              </w:rPr>
              <w:t>یی</w:t>
            </w:r>
            <w:r w:rsidRPr="000D3084">
              <w:rPr>
                <w:rFonts w:cs="B Nazanin"/>
                <w:rtl/>
                <w:lang w:bidi="fa-IR"/>
              </w:rPr>
              <w:t xml:space="preserve"> را بشناسد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41038CF8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ژگ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و موارد استفاده از روش نگهداري با حرارت و سرما را آموزش دهد</w:t>
            </w:r>
            <w:r w:rsidRPr="000D3084">
              <w:rPr>
                <w:rFonts w:cs="B Nazanin"/>
                <w:lang w:bidi="fa-IR"/>
              </w:rPr>
              <w:t>.</w:t>
            </w:r>
          </w:p>
          <w:p w14:paraId="4043E0AF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D3084">
              <w:rPr>
                <w:rFonts w:cs="B Nazanin"/>
                <w:rtl/>
                <w:lang w:bidi="fa-IR"/>
              </w:rPr>
              <w:t>و</w:t>
            </w:r>
            <w:r w:rsidRPr="000D3084">
              <w:rPr>
                <w:rFonts w:cs="B Nazanin" w:hint="cs"/>
                <w:rtl/>
                <w:lang w:bidi="fa-IR"/>
              </w:rPr>
              <w:t>ی</w:t>
            </w:r>
            <w:r w:rsidRPr="000D3084">
              <w:rPr>
                <w:rFonts w:cs="B Nazanin" w:hint="eastAsia"/>
                <w:rtl/>
                <w:lang w:bidi="fa-IR"/>
              </w:rPr>
              <w:t>ژگ</w:t>
            </w:r>
            <w:r w:rsidRPr="000D3084">
              <w:rPr>
                <w:rFonts w:cs="B Nazanin" w:hint="cs"/>
                <w:rtl/>
                <w:lang w:bidi="fa-IR"/>
              </w:rPr>
              <w:t xml:space="preserve">ی </w:t>
            </w:r>
            <w:r w:rsidRPr="000D3084">
              <w:rPr>
                <w:rFonts w:cs="B Nazanin" w:hint="eastAsia"/>
                <w:rtl/>
                <w:lang w:bidi="fa-IR"/>
              </w:rPr>
              <w:t>ها</w:t>
            </w:r>
            <w:r w:rsidRPr="000D3084">
              <w:rPr>
                <w:rFonts w:cs="B Nazanin"/>
                <w:rtl/>
                <w:lang w:bidi="fa-IR"/>
              </w:rPr>
              <w:t xml:space="preserve"> و موارد استفاده از روش نگهداري خشک کردن را آموزش دهد.</w:t>
            </w:r>
          </w:p>
          <w:p w14:paraId="070F6435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D3084">
              <w:rPr>
                <w:rFonts w:cs="B Nazanin"/>
                <w:rtl/>
              </w:rPr>
              <w:t>و</w:t>
            </w:r>
            <w:r w:rsidRPr="000D3084">
              <w:rPr>
                <w:rFonts w:cs="B Nazanin" w:hint="cs"/>
                <w:rtl/>
              </w:rPr>
              <w:t>ی</w:t>
            </w:r>
            <w:r w:rsidRPr="000D3084">
              <w:rPr>
                <w:rFonts w:cs="B Nazanin" w:hint="eastAsia"/>
                <w:rtl/>
              </w:rPr>
              <w:t>ژگ</w:t>
            </w:r>
            <w:r w:rsidRPr="000D3084">
              <w:rPr>
                <w:rFonts w:cs="B Nazanin" w:hint="cs"/>
                <w:rtl/>
              </w:rPr>
              <w:t xml:space="preserve">ی </w:t>
            </w:r>
            <w:r w:rsidRPr="000D3084">
              <w:rPr>
                <w:rFonts w:cs="B Nazanin" w:hint="eastAsia"/>
                <w:rtl/>
              </w:rPr>
              <w:t>ها</w:t>
            </w:r>
            <w:r w:rsidRPr="000D3084">
              <w:rPr>
                <w:rFonts w:cs="B Nazanin"/>
                <w:rtl/>
              </w:rPr>
              <w:t xml:space="preserve"> و موارد استفاده از روش نگهداري تغل</w:t>
            </w:r>
            <w:r w:rsidRPr="000D3084">
              <w:rPr>
                <w:rFonts w:cs="B Nazanin" w:hint="cs"/>
                <w:rtl/>
              </w:rPr>
              <w:t>ی</w:t>
            </w:r>
            <w:r w:rsidRPr="000D3084">
              <w:rPr>
                <w:rFonts w:cs="B Nazanin" w:hint="eastAsia"/>
                <w:rtl/>
              </w:rPr>
              <w:t>ظ</w:t>
            </w:r>
            <w:r w:rsidRPr="000D3084">
              <w:rPr>
                <w:rFonts w:cs="B Nazanin"/>
                <w:rtl/>
              </w:rPr>
              <w:t xml:space="preserve"> کردن را آموزش دهد</w:t>
            </w:r>
            <w:r w:rsidRPr="000D3084">
              <w:rPr>
                <w:rFonts w:cs="B Nazanin"/>
              </w:rPr>
              <w:t>.</w:t>
            </w:r>
          </w:p>
          <w:p w14:paraId="7483F56E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D3084">
              <w:rPr>
                <w:rFonts w:cs="B Nazanin"/>
                <w:rtl/>
              </w:rPr>
              <w:t>و</w:t>
            </w:r>
            <w:r w:rsidRPr="000D3084">
              <w:rPr>
                <w:rFonts w:cs="B Nazanin" w:hint="cs"/>
                <w:rtl/>
              </w:rPr>
              <w:t>ی</w:t>
            </w:r>
            <w:r w:rsidRPr="000D3084">
              <w:rPr>
                <w:rFonts w:cs="B Nazanin" w:hint="eastAsia"/>
                <w:rtl/>
              </w:rPr>
              <w:t>ژگ</w:t>
            </w:r>
            <w:r w:rsidRPr="000D3084">
              <w:rPr>
                <w:rFonts w:cs="B Nazanin" w:hint="cs"/>
                <w:rtl/>
              </w:rPr>
              <w:t xml:space="preserve">ی </w:t>
            </w:r>
            <w:r w:rsidRPr="000D3084">
              <w:rPr>
                <w:rFonts w:cs="B Nazanin" w:hint="eastAsia"/>
                <w:rtl/>
              </w:rPr>
              <w:t>ها</w:t>
            </w:r>
            <w:r w:rsidRPr="000D3084">
              <w:rPr>
                <w:rFonts w:cs="B Nazanin"/>
                <w:rtl/>
              </w:rPr>
              <w:t xml:space="preserve"> و موارد استفاده از روش نگهداري نمک</w:t>
            </w:r>
            <w:r w:rsidRPr="000D3084">
              <w:rPr>
                <w:rFonts w:cs="B Nazanin" w:hint="cs"/>
                <w:rtl/>
              </w:rPr>
              <w:t xml:space="preserve"> </w:t>
            </w:r>
            <w:r w:rsidRPr="000D3084">
              <w:rPr>
                <w:rFonts w:cs="B Nazanin"/>
                <w:rtl/>
              </w:rPr>
              <w:t>سود کردن را آموزش دهد</w:t>
            </w:r>
            <w:r w:rsidRPr="000D3084">
              <w:rPr>
                <w:rFonts w:cs="B Nazanin"/>
              </w:rPr>
              <w:t>.</w:t>
            </w:r>
          </w:p>
          <w:p w14:paraId="056B754D" w14:textId="77777777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D3084">
              <w:rPr>
                <w:rFonts w:cs="B Nazanin"/>
                <w:rtl/>
              </w:rPr>
              <w:t>و</w:t>
            </w:r>
            <w:r w:rsidRPr="000D3084">
              <w:rPr>
                <w:rFonts w:cs="B Nazanin" w:hint="cs"/>
                <w:rtl/>
              </w:rPr>
              <w:t>ی</w:t>
            </w:r>
            <w:r w:rsidRPr="000D3084">
              <w:rPr>
                <w:rFonts w:cs="B Nazanin" w:hint="eastAsia"/>
                <w:rtl/>
              </w:rPr>
              <w:t>ژگ</w:t>
            </w:r>
            <w:r w:rsidRPr="000D3084">
              <w:rPr>
                <w:rFonts w:cs="B Nazanin" w:hint="cs"/>
                <w:rtl/>
              </w:rPr>
              <w:t xml:space="preserve">ی </w:t>
            </w:r>
            <w:r w:rsidRPr="000D3084">
              <w:rPr>
                <w:rFonts w:cs="B Nazanin" w:hint="eastAsia"/>
                <w:rtl/>
              </w:rPr>
              <w:t>ها</w:t>
            </w:r>
            <w:r w:rsidRPr="000D3084">
              <w:rPr>
                <w:rFonts w:cs="B Nazanin"/>
                <w:rtl/>
              </w:rPr>
              <w:t xml:space="preserve"> و موارد استفاده از روش نگهداري دودي کردن را آموزش دهد</w:t>
            </w:r>
            <w:r w:rsidRPr="000D3084">
              <w:rPr>
                <w:rFonts w:cs="B Nazanin"/>
              </w:rPr>
              <w:t>.</w:t>
            </w:r>
          </w:p>
          <w:p w14:paraId="1C8F2E38" w14:textId="7F949052" w:rsidR="00AF2F4D" w:rsidRPr="000D3084" w:rsidRDefault="00AF2F4D" w:rsidP="00F01063">
            <w:pPr>
              <w:bidi/>
              <w:ind w:lef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0D3084">
              <w:rPr>
                <w:rFonts w:cs="B Nazanin"/>
                <w:rtl/>
              </w:rPr>
              <w:t>و</w:t>
            </w:r>
            <w:r w:rsidRPr="000D3084">
              <w:rPr>
                <w:rFonts w:cs="B Nazanin" w:hint="cs"/>
                <w:rtl/>
              </w:rPr>
              <w:t>ی</w:t>
            </w:r>
            <w:r w:rsidRPr="000D3084">
              <w:rPr>
                <w:rFonts w:cs="B Nazanin" w:hint="eastAsia"/>
                <w:rtl/>
              </w:rPr>
              <w:t>ژگ</w:t>
            </w:r>
            <w:r w:rsidRPr="000D3084">
              <w:rPr>
                <w:rFonts w:cs="B Nazanin" w:hint="cs"/>
                <w:rtl/>
              </w:rPr>
              <w:t>ی</w:t>
            </w:r>
            <w:r w:rsidR="00FB7DE9">
              <w:rPr>
                <w:rFonts w:cs="B Nazanin"/>
                <w:rtl/>
              </w:rPr>
              <w:softHyphen/>
            </w:r>
            <w:r w:rsidRPr="000D3084">
              <w:rPr>
                <w:rFonts w:cs="B Nazanin" w:hint="eastAsia"/>
                <w:rtl/>
              </w:rPr>
              <w:t>ها</w:t>
            </w:r>
            <w:r w:rsidRPr="000D3084">
              <w:rPr>
                <w:rFonts w:cs="B Nazanin"/>
                <w:rtl/>
              </w:rPr>
              <w:t xml:space="preserve"> و موارد استفاده از روش نگهداري پرتوده</w:t>
            </w:r>
            <w:r w:rsidRPr="000D3084">
              <w:rPr>
                <w:rFonts w:cs="B Nazanin" w:hint="cs"/>
                <w:rtl/>
              </w:rPr>
              <w:t>ی</w:t>
            </w:r>
            <w:r w:rsidRPr="000D3084">
              <w:rPr>
                <w:rFonts w:cs="B Nazanin"/>
                <w:rtl/>
              </w:rPr>
              <w:t xml:space="preserve"> را آموزش دهد</w:t>
            </w:r>
            <w:r w:rsidRPr="000D3084">
              <w:rPr>
                <w:rFonts w:cs="B Nazanin" w:hint="cs"/>
                <w:rtl/>
              </w:rPr>
              <w:t>.</w:t>
            </w:r>
          </w:p>
        </w:tc>
        <w:tc>
          <w:tcPr>
            <w:tcW w:w="1054" w:type="dxa"/>
          </w:tcPr>
          <w:p w14:paraId="06AC4273" w14:textId="6FB38701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/>
                <w:rtl/>
              </w:rPr>
              <w:t>سخنران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بحث گروه</w:t>
            </w:r>
            <w:r w:rsidRPr="007D07A6">
              <w:rPr>
                <w:rFonts w:cs="B Nazanin" w:hint="cs"/>
                <w:rtl/>
              </w:rPr>
              <w:t>ی</w:t>
            </w:r>
            <w:r w:rsidRPr="007D07A6">
              <w:rPr>
                <w:rFonts w:cs="B Nazanin" w:hint="eastAsia"/>
                <w:rtl/>
              </w:rPr>
              <w:t>،</w:t>
            </w:r>
            <w:r w:rsidRPr="007D07A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379" w:type="dxa"/>
          </w:tcPr>
          <w:p w14:paraId="413B329F" w14:textId="1C503357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rtl/>
              </w:rPr>
              <w:t>پرسش و پاسخ</w:t>
            </w:r>
          </w:p>
        </w:tc>
        <w:tc>
          <w:tcPr>
            <w:tcW w:w="982" w:type="dxa"/>
          </w:tcPr>
          <w:p w14:paraId="1711C40C" w14:textId="55D6FA37" w:rsidR="00AF2F4D" w:rsidRPr="007D07A6" w:rsidRDefault="00AF2F4D" w:rsidP="00AF2F4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تکالیف و تمرین کلاسی</w:t>
            </w:r>
          </w:p>
        </w:tc>
      </w:tr>
    </w:tbl>
    <w:p w14:paraId="588111E8" w14:textId="77777777" w:rsidR="00442C6D" w:rsidRPr="00EF6203" w:rsidRDefault="00442C6D" w:rsidP="00442C6D">
      <w:pPr>
        <w:bidi/>
        <w:rPr>
          <w:rFonts w:cs="B Nazanin"/>
          <w:sz w:val="24"/>
          <w:szCs w:val="24"/>
        </w:rPr>
      </w:pPr>
    </w:p>
    <w:sectPr w:rsidR="00442C6D" w:rsidRPr="00EF6203" w:rsidSect="00442C6D">
      <w:headerReference w:type="default" r:id="rId8"/>
      <w:footerReference w:type="default" r:id="rId9"/>
      <w:pgSz w:w="11907" w:h="16839" w:code="9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22B0B" w14:textId="77777777" w:rsidR="00985206" w:rsidRDefault="00985206" w:rsidP="00026056">
      <w:pPr>
        <w:spacing w:after="0" w:line="240" w:lineRule="auto"/>
      </w:pPr>
      <w:r>
        <w:separator/>
      </w:r>
    </w:p>
  </w:endnote>
  <w:endnote w:type="continuationSeparator" w:id="0">
    <w:p w14:paraId="69B864F1" w14:textId="77777777" w:rsidR="00985206" w:rsidRDefault="00985206" w:rsidP="0002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14:paraId="281DE419" w14:textId="52834FC3" w:rsidR="009622FA" w:rsidRPr="00866866" w:rsidRDefault="009622FA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5C5C41">
          <w:rPr>
            <w:rStyle w:val="pagenumberChar"/>
            <w:noProof/>
            <w:rtl/>
          </w:rPr>
          <w:t>1</w:t>
        </w:r>
        <w:r w:rsidRPr="00866866">
          <w:rPr>
            <w:rStyle w:val="pagenumberChar"/>
          </w:rPr>
          <w:fldChar w:fldCharType="end"/>
        </w:r>
      </w:p>
    </w:sdtContent>
  </w:sdt>
  <w:p w14:paraId="1DC44EE1" w14:textId="77777777" w:rsidR="009622FA" w:rsidRDefault="0096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38B67" w14:textId="77777777" w:rsidR="00985206" w:rsidRDefault="00985206" w:rsidP="00C07008">
      <w:pPr>
        <w:bidi/>
        <w:spacing w:after="0" w:line="240" w:lineRule="auto"/>
      </w:pPr>
      <w:r>
        <w:separator/>
      </w:r>
    </w:p>
  </w:footnote>
  <w:footnote w:type="continuationSeparator" w:id="0">
    <w:p w14:paraId="037DE129" w14:textId="77777777" w:rsidR="00985206" w:rsidRDefault="00985206" w:rsidP="00026056">
      <w:pPr>
        <w:spacing w:after="0" w:line="240" w:lineRule="auto"/>
      </w:pPr>
      <w:r>
        <w:continuationSeparator/>
      </w:r>
    </w:p>
  </w:footnote>
  <w:footnote w:id="1">
    <w:p w14:paraId="2C04F2C5" w14:textId="4B890A8E" w:rsidR="00F76B0A" w:rsidRPr="005377FD" w:rsidRDefault="00F76B0A" w:rsidP="009622FA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="00CD4330">
        <w:rPr>
          <w:rFonts w:cs="B Nazanin" w:hint="cs"/>
          <w:b/>
          <w:bCs/>
          <w:rtl/>
        </w:rPr>
        <w:t xml:space="preserve">تدریس متناسب با هدف آموزشی </w:t>
      </w:r>
      <w:r w:rsidRPr="005377FD">
        <w:rPr>
          <w:rFonts w:cs="B Nazanin"/>
          <w:b/>
          <w:bCs/>
          <w:rtl/>
        </w:rPr>
        <w:t>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="00CD4330">
        <w:rPr>
          <w:rFonts w:cs="B Nazanin" w:hint="cs"/>
          <w:b/>
          <w:bCs/>
          <w:rtl/>
          <w:lang w:bidi="fa-IR"/>
        </w:rPr>
        <w:t xml:space="preserve"> و .... انتخاب گردد.</w:t>
      </w:r>
    </w:p>
  </w:footnote>
  <w:footnote w:id="2">
    <w:p w14:paraId="54E24668" w14:textId="77777777" w:rsidR="00F76B0A" w:rsidRPr="005377FD" w:rsidRDefault="00F76B0A" w:rsidP="009622FA">
      <w:pPr>
        <w:pStyle w:val="FootnoteText"/>
        <w:bidi/>
        <w:rPr>
          <w:rFonts w:cs="B Nazanin"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4A92" w14:textId="77777777" w:rsidR="00442C6D" w:rsidRPr="00EF6203" w:rsidRDefault="00442C6D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71C129B" wp14:editId="4C27B67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14:paraId="5649AEC9" w14:textId="77777777" w:rsidR="00442C6D" w:rsidRDefault="00442C6D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14:paraId="651E8133" w14:textId="77777777" w:rsidR="00475A29" w:rsidRDefault="00442C6D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</w:t>
    </w:r>
    <w:r w:rsidR="008073AC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 w:hint="cs"/>
        <w:b/>
        <w:bCs/>
        <w:sz w:val="24"/>
        <w:szCs w:val="24"/>
        <w:rtl/>
      </w:rPr>
      <w:t>(</w:t>
    </w:r>
    <w:r w:rsidRPr="00052CC2">
      <w:rPr>
        <w:rFonts w:cs="B Nazanin" w:hint="cs"/>
        <w:b/>
        <w:bCs/>
        <w:sz w:val="24"/>
        <w:szCs w:val="24"/>
        <w:rtl/>
      </w:rPr>
      <w:t>فرم طرح دوره</w:t>
    </w:r>
    <w:r>
      <w:rPr>
        <w:rFonts w:cs="B Nazanin" w:hint="cs"/>
        <w:b/>
        <w:bCs/>
        <w:sz w:val="24"/>
        <w:szCs w:val="24"/>
        <w:rtl/>
      </w:rPr>
      <w:t>)</w:t>
    </w:r>
  </w:p>
  <w:p w14:paraId="63C33680" w14:textId="6E203858" w:rsidR="00442C6D" w:rsidRPr="00442C6D" w:rsidRDefault="00475A29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5A"/>
    <w:multiLevelType w:val="hybridMultilevel"/>
    <w:tmpl w:val="553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4874"/>
    <w:multiLevelType w:val="hybridMultilevel"/>
    <w:tmpl w:val="9F1E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26A"/>
    <w:multiLevelType w:val="hybridMultilevel"/>
    <w:tmpl w:val="79A63F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623D"/>
    <w:multiLevelType w:val="hybridMultilevel"/>
    <w:tmpl w:val="200E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1374"/>
    <w:multiLevelType w:val="hybridMultilevel"/>
    <w:tmpl w:val="F13062D8"/>
    <w:lvl w:ilvl="0" w:tplc="64323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3F21"/>
    <w:multiLevelType w:val="hybridMultilevel"/>
    <w:tmpl w:val="2A08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24B2F"/>
    <w:multiLevelType w:val="hybridMultilevel"/>
    <w:tmpl w:val="A5AC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0E1"/>
    <w:multiLevelType w:val="hybridMultilevel"/>
    <w:tmpl w:val="33BE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F523F"/>
    <w:multiLevelType w:val="hybridMultilevel"/>
    <w:tmpl w:val="22C6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0D0"/>
    <w:multiLevelType w:val="hybridMultilevel"/>
    <w:tmpl w:val="368C0A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015A8E"/>
    <w:multiLevelType w:val="hybridMultilevel"/>
    <w:tmpl w:val="9AA0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02D69"/>
    <w:multiLevelType w:val="hybridMultilevel"/>
    <w:tmpl w:val="8A3E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448A3"/>
    <w:multiLevelType w:val="hybridMultilevel"/>
    <w:tmpl w:val="C65C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C521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D8647E0"/>
    <w:multiLevelType w:val="hybridMultilevel"/>
    <w:tmpl w:val="2BD6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80A3D"/>
    <w:multiLevelType w:val="hybridMultilevel"/>
    <w:tmpl w:val="28D83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6AAD"/>
    <w:multiLevelType w:val="hybridMultilevel"/>
    <w:tmpl w:val="898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119"/>
    <w:multiLevelType w:val="hybridMultilevel"/>
    <w:tmpl w:val="44D6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A17E8"/>
    <w:multiLevelType w:val="hybridMultilevel"/>
    <w:tmpl w:val="C1C6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16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8"/>
  </w:num>
  <w:num w:numId="15">
    <w:abstractNumId w:val="17"/>
  </w:num>
  <w:num w:numId="16">
    <w:abstractNumId w:val="1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D"/>
    <w:rsid w:val="00026056"/>
    <w:rsid w:val="00026ADB"/>
    <w:rsid w:val="00032D94"/>
    <w:rsid w:val="000351DF"/>
    <w:rsid w:val="00042DDD"/>
    <w:rsid w:val="00043150"/>
    <w:rsid w:val="00050C36"/>
    <w:rsid w:val="00052CC2"/>
    <w:rsid w:val="000570F1"/>
    <w:rsid w:val="000A651E"/>
    <w:rsid w:val="000A7D99"/>
    <w:rsid w:val="000C3227"/>
    <w:rsid w:val="000D099E"/>
    <w:rsid w:val="000D3084"/>
    <w:rsid w:val="0011192F"/>
    <w:rsid w:val="0011317A"/>
    <w:rsid w:val="001746ED"/>
    <w:rsid w:val="00181F75"/>
    <w:rsid w:val="00186111"/>
    <w:rsid w:val="001A6C6C"/>
    <w:rsid w:val="001E4D01"/>
    <w:rsid w:val="001F5A6E"/>
    <w:rsid w:val="0020139C"/>
    <w:rsid w:val="00241C1A"/>
    <w:rsid w:val="002B3F88"/>
    <w:rsid w:val="0035184D"/>
    <w:rsid w:val="003B06A1"/>
    <w:rsid w:val="003B18ED"/>
    <w:rsid w:val="003B7DEB"/>
    <w:rsid w:val="003C477A"/>
    <w:rsid w:val="003E6593"/>
    <w:rsid w:val="003E7C0F"/>
    <w:rsid w:val="003F5164"/>
    <w:rsid w:val="003F6DD1"/>
    <w:rsid w:val="0040068D"/>
    <w:rsid w:val="004031D2"/>
    <w:rsid w:val="00411DD4"/>
    <w:rsid w:val="00416000"/>
    <w:rsid w:val="00437222"/>
    <w:rsid w:val="004411BD"/>
    <w:rsid w:val="00442C6D"/>
    <w:rsid w:val="0044755C"/>
    <w:rsid w:val="0045010C"/>
    <w:rsid w:val="0045667C"/>
    <w:rsid w:val="00475A29"/>
    <w:rsid w:val="004808ED"/>
    <w:rsid w:val="004841A0"/>
    <w:rsid w:val="005C195F"/>
    <w:rsid w:val="005C5C41"/>
    <w:rsid w:val="005F1B38"/>
    <w:rsid w:val="00600D8A"/>
    <w:rsid w:val="0064357E"/>
    <w:rsid w:val="00654A14"/>
    <w:rsid w:val="00661486"/>
    <w:rsid w:val="00664510"/>
    <w:rsid w:val="00682137"/>
    <w:rsid w:val="006B3385"/>
    <w:rsid w:val="00725A90"/>
    <w:rsid w:val="007325E6"/>
    <w:rsid w:val="00755B08"/>
    <w:rsid w:val="00777CAF"/>
    <w:rsid w:val="00785BA2"/>
    <w:rsid w:val="007957EB"/>
    <w:rsid w:val="007B6BB9"/>
    <w:rsid w:val="007C55CD"/>
    <w:rsid w:val="007D07A6"/>
    <w:rsid w:val="007F06B6"/>
    <w:rsid w:val="007F3443"/>
    <w:rsid w:val="007F3D90"/>
    <w:rsid w:val="007F74ED"/>
    <w:rsid w:val="008073AC"/>
    <w:rsid w:val="008561E7"/>
    <w:rsid w:val="00862491"/>
    <w:rsid w:val="00866866"/>
    <w:rsid w:val="0087303F"/>
    <w:rsid w:val="008846BE"/>
    <w:rsid w:val="008950CA"/>
    <w:rsid w:val="008A314B"/>
    <w:rsid w:val="008B74F9"/>
    <w:rsid w:val="008D7D5F"/>
    <w:rsid w:val="00912EED"/>
    <w:rsid w:val="0091446E"/>
    <w:rsid w:val="00936148"/>
    <w:rsid w:val="009622FA"/>
    <w:rsid w:val="00985206"/>
    <w:rsid w:val="009A3FF5"/>
    <w:rsid w:val="009A4E6F"/>
    <w:rsid w:val="009F7B08"/>
    <w:rsid w:val="00A32E2F"/>
    <w:rsid w:val="00A43A46"/>
    <w:rsid w:val="00A67DE1"/>
    <w:rsid w:val="00A73B93"/>
    <w:rsid w:val="00A86807"/>
    <w:rsid w:val="00AC38BB"/>
    <w:rsid w:val="00AC751B"/>
    <w:rsid w:val="00AF1DE6"/>
    <w:rsid w:val="00AF2F4D"/>
    <w:rsid w:val="00AF4561"/>
    <w:rsid w:val="00B01241"/>
    <w:rsid w:val="00B220CC"/>
    <w:rsid w:val="00B81258"/>
    <w:rsid w:val="00B860A1"/>
    <w:rsid w:val="00B87F69"/>
    <w:rsid w:val="00B92E0E"/>
    <w:rsid w:val="00BA3DCC"/>
    <w:rsid w:val="00BD132B"/>
    <w:rsid w:val="00BD6ADD"/>
    <w:rsid w:val="00BD7AC1"/>
    <w:rsid w:val="00C07008"/>
    <w:rsid w:val="00C15E32"/>
    <w:rsid w:val="00C2010E"/>
    <w:rsid w:val="00C26A64"/>
    <w:rsid w:val="00C7662E"/>
    <w:rsid w:val="00C912AE"/>
    <w:rsid w:val="00C96C9A"/>
    <w:rsid w:val="00CA164D"/>
    <w:rsid w:val="00CC5522"/>
    <w:rsid w:val="00CD2C9F"/>
    <w:rsid w:val="00CD4330"/>
    <w:rsid w:val="00CE23ED"/>
    <w:rsid w:val="00CE4CB6"/>
    <w:rsid w:val="00CF5E5D"/>
    <w:rsid w:val="00CF7EBF"/>
    <w:rsid w:val="00D40FB0"/>
    <w:rsid w:val="00D63AAC"/>
    <w:rsid w:val="00DA46B8"/>
    <w:rsid w:val="00DC57A0"/>
    <w:rsid w:val="00DF1AB0"/>
    <w:rsid w:val="00E00098"/>
    <w:rsid w:val="00E1560F"/>
    <w:rsid w:val="00E27E60"/>
    <w:rsid w:val="00E46175"/>
    <w:rsid w:val="00E52D63"/>
    <w:rsid w:val="00E60680"/>
    <w:rsid w:val="00E77CE9"/>
    <w:rsid w:val="00EE3E80"/>
    <w:rsid w:val="00EF5683"/>
    <w:rsid w:val="00EF6203"/>
    <w:rsid w:val="00F01063"/>
    <w:rsid w:val="00F069C2"/>
    <w:rsid w:val="00F46026"/>
    <w:rsid w:val="00F66E61"/>
    <w:rsid w:val="00F76B0A"/>
    <w:rsid w:val="00F9638E"/>
    <w:rsid w:val="00FB7DE9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F73B"/>
  <w15:chartTrackingRefBased/>
  <w15:docId w15:val="{A999E1E4-5BE7-476C-AF6C-29A99EF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6"/>
  </w:style>
  <w:style w:type="paragraph" w:styleId="Footer">
    <w:name w:val="footer"/>
    <w:basedOn w:val="Normal"/>
    <w:link w:val="Foot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6"/>
  </w:style>
  <w:style w:type="table" w:styleId="TableGrid">
    <w:name w:val="Table Grid"/>
    <w:basedOn w:val="TableNormal"/>
    <w:uiPriority w:val="39"/>
    <w:rsid w:val="000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2FA"/>
    <w:rPr>
      <w:vertAlign w:val="superscript"/>
    </w:rPr>
  </w:style>
  <w:style w:type="table" w:styleId="PlainTable1">
    <w:name w:val="Plain Table 1"/>
    <w:basedOn w:val="TableNormal"/>
    <w:uiPriority w:val="41"/>
    <w:rsid w:val="000431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Footer"/>
    <w:link w:val="Style1Char"/>
    <w:rsid w:val="00866866"/>
    <w:pPr>
      <w:bidi/>
      <w:jc w:val="center"/>
    </w:pPr>
    <w:rPr>
      <w:rFonts w:cs="B Nazanin"/>
    </w:rPr>
  </w:style>
  <w:style w:type="paragraph" w:customStyle="1" w:styleId="PageNumber1">
    <w:name w:val="Page Number1"/>
    <w:basedOn w:val="Footer"/>
    <w:link w:val="pagenumberChar"/>
    <w:qFormat/>
    <w:rsid w:val="00866866"/>
    <w:pPr>
      <w:bidi/>
      <w:jc w:val="center"/>
    </w:pPr>
    <w:rPr>
      <w:rFonts w:cs="B Nazanin"/>
    </w:rPr>
  </w:style>
  <w:style w:type="character" w:customStyle="1" w:styleId="Style1Char">
    <w:name w:val="Style1 Char"/>
    <w:basedOn w:val="FooterChar"/>
    <w:link w:val="Style1"/>
    <w:rsid w:val="00866866"/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866866"/>
    <w:rPr>
      <w:rFonts w:cs="B Nazanin"/>
    </w:rPr>
  </w:style>
  <w:style w:type="paragraph" w:styleId="NormalWeb">
    <w:name w:val="Normal (Web)"/>
    <w:basedOn w:val="Normal"/>
    <w:uiPriority w:val="99"/>
    <w:semiHidden/>
    <w:unhideWhenUsed/>
    <w:rsid w:val="005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B12-EDAE-4B25-9A3B-A8296805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DR.YAZDANI</dc:creator>
  <cp:keywords/>
  <dc:description/>
  <cp:lastModifiedBy>Na.Hassanpour</cp:lastModifiedBy>
  <cp:revision>6</cp:revision>
  <cp:lastPrinted>2023-09-19T17:43:00Z</cp:lastPrinted>
  <dcterms:created xsi:type="dcterms:W3CDTF">2024-02-05T05:24:00Z</dcterms:created>
  <dcterms:modified xsi:type="dcterms:W3CDTF">2024-02-13T05:25:00Z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13e4079eb316d2ca43b92fee6a05db199983f60bd732b22449f9f2d1eaf702be</vt:lpwstr>
  </property>
</Properties>
</file>