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332098" w:rsidRPr="00B11878" w:rsidTr="00393F5F">
        <w:trPr>
          <w:trHeight w:val="360"/>
        </w:trPr>
        <w:tc>
          <w:tcPr>
            <w:tcW w:w="8962" w:type="dxa"/>
            <w:gridSpan w:val="7"/>
            <w:shd w:val="clear" w:color="auto" w:fill="B4C6E7" w:themeFill="accent5" w:themeFillTint="66"/>
            <w:vAlign w:val="center"/>
          </w:tcPr>
          <w:p w:rsidR="00332098" w:rsidRPr="002F7617" w:rsidRDefault="00332098" w:rsidP="00393F5F">
            <w:pPr>
              <w:bidi/>
              <w:jc w:val="center"/>
              <w:rPr>
                <w:rFonts w:cs="B Titr"/>
                <w:b/>
                <w:bCs/>
                <w:color w:val="000000" w:themeColor="text1"/>
                <w:sz w:val="20"/>
                <w:szCs w:val="20"/>
                <w:rtl/>
                <w:lang w:bidi="fa-IR"/>
              </w:rPr>
            </w:pPr>
            <w:bookmarkStart w:id="0" w:name="_GoBack"/>
            <w:bookmarkEnd w:id="0"/>
            <w:r>
              <w:rPr>
                <w:rFonts w:cs="B Titr" w:hint="cs"/>
                <w:b/>
                <w:bCs/>
                <w:color w:val="000000" w:themeColor="text1"/>
                <w:sz w:val="20"/>
                <w:szCs w:val="20"/>
                <w:rtl/>
                <w:lang w:bidi="fa-IR"/>
              </w:rPr>
              <w:t>اطلاعات دوره</w:t>
            </w:r>
          </w:p>
        </w:tc>
      </w:tr>
      <w:tr w:rsidR="00332098" w:rsidRPr="00B11878" w:rsidTr="00393F5F">
        <w:trPr>
          <w:trHeight w:val="360"/>
        </w:trPr>
        <w:tc>
          <w:tcPr>
            <w:tcW w:w="1207" w:type="dxa"/>
            <w:vMerge w:val="restart"/>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Pr="002F7617">
              <w:rPr>
                <w:rFonts w:cs="B Titr" w:hint="cs"/>
                <w:b/>
                <w:bCs/>
                <w:color w:val="000000" w:themeColor="text1"/>
                <w:sz w:val="20"/>
                <w:szCs w:val="20"/>
                <w:rtl/>
                <w:lang w:bidi="fa-IR"/>
              </w:rPr>
              <w:t>ال تحصیلی</w:t>
            </w:r>
          </w:p>
        </w:tc>
      </w:tr>
      <w:tr w:rsidR="00332098" w:rsidRPr="00B11878" w:rsidTr="00393F5F">
        <w:trPr>
          <w:trHeight w:val="360"/>
        </w:trPr>
        <w:tc>
          <w:tcPr>
            <w:tcW w:w="1207" w:type="dxa"/>
            <w:vMerge/>
            <w:shd w:val="clear" w:color="auto" w:fill="FFF2CC" w:themeFill="accent4" w:themeFillTint="33"/>
            <w:vAlign w:val="center"/>
          </w:tcPr>
          <w:p w:rsidR="00332098" w:rsidRPr="002F7617" w:rsidRDefault="00332098" w:rsidP="00393F5F">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rsidR="00332098" w:rsidRPr="002F7617"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rsidR="00332098" w:rsidRPr="002F7617" w:rsidRDefault="00332098" w:rsidP="00393F5F">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rsidR="00332098" w:rsidRPr="002F7617" w:rsidRDefault="00332098" w:rsidP="00393F5F">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rsidR="00332098" w:rsidRPr="002F7617" w:rsidRDefault="00332098" w:rsidP="00393F5F">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rsidR="00332098" w:rsidRPr="002F7617" w:rsidRDefault="00332098" w:rsidP="00393F5F">
            <w:pPr>
              <w:bidi/>
              <w:jc w:val="center"/>
              <w:rPr>
                <w:rFonts w:cs="B Titr"/>
                <w:b/>
                <w:bCs/>
                <w:color w:val="000000" w:themeColor="text1"/>
                <w:sz w:val="20"/>
                <w:szCs w:val="20"/>
                <w:rtl/>
                <w:lang w:bidi="fa-IR"/>
              </w:rPr>
            </w:pPr>
          </w:p>
        </w:tc>
      </w:tr>
      <w:tr w:rsidR="00332098" w:rsidRPr="00B11878" w:rsidTr="00393F5F">
        <w:trPr>
          <w:trHeight w:val="720"/>
        </w:trPr>
        <w:tc>
          <w:tcPr>
            <w:tcW w:w="1207" w:type="dxa"/>
            <w:vAlign w:val="center"/>
          </w:tcPr>
          <w:p w:rsidR="00332098" w:rsidRPr="00862491" w:rsidRDefault="00332098" w:rsidP="00393F5F">
            <w:pPr>
              <w:bidi/>
              <w:jc w:val="center"/>
              <w:rPr>
                <w:rFonts w:cs="B Nazanin"/>
                <w:color w:val="000000" w:themeColor="text1"/>
                <w:sz w:val="24"/>
                <w:szCs w:val="24"/>
                <w:rtl/>
                <w:lang w:bidi="fa-IR"/>
              </w:rPr>
            </w:pPr>
            <w:r>
              <w:rPr>
                <w:rFonts w:cs="B Nazanin" w:hint="cs"/>
                <w:color w:val="000000" w:themeColor="text1"/>
                <w:sz w:val="24"/>
                <w:szCs w:val="24"/>
                <w:rtl/>
                <w:lang w:bidi="fa-IR"/>
              </w:rPr>
              <w:t>مفاهیم پایه2</w:t>
            </w:r>
          </w:p>
        </w:tc>
        <w:tc>
          <w:tcPr>
            <w:tcW w:w="630" w:type="dxa"/>
            <w:vAlign w:val="center"/>
          </w:tcPr>
          <w:p w:rsidR="00332098" w:rsidRPr="00862491" w:rsidRDefault="00332098" w:rsidP="00393F5F">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rsidR="00332098" w:rsidRPr="00862491" w:rsidRDefault="00332098" w:rsidP="00393F5F">
            <w:pPr>
              <w:bidi/>
              <w:jc w:val="center"/>
              <w:rPr>
                <w:rFonts w:cs="B Nazanin"/>
                <w:color w:val="000000" w:themeColor="text1"/>
                <w:sz w:val="24"/>
                <w:szCs w:val="24"/>
                <w:rtl/>
                <w:lang w:bidi="fa-IR"/>
              </w:rPr>
            </w:pPr>
          </w:p>
        </w:tc>
        <w:tc>
          <w:tcPr>
            <w:tcW w:w="1559" w:type="dxa"/>
            <w:vAlign w:val="center"/>
          </w:tcPr>
          <w:p w:rsidR="00332098" w:rsidRPr="00862491" w:rsidRDefault="00332098" w:rsidP="00393F5F">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rsidR="00332098" w:rsidRPr="00862491" w:rsidRDefault="00332098" w:rsidP="00393F5F">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rsidR="00332098" w:rsidRPr="00862491" w:rsidRDefault="00332098" w:rsidP="00393F5F">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rsidR="00332098" w:rsidRPr="00862491" w:rsidRDefault="00332098" w:rsidP="00393F5F">
            <w:pPr>
              <w:bidi/>
              <w:jc w:val="center"/>
              <w:rPr>
                <w:rFonts w:cs="B Nazanin"/>
                <w:color w:val="000000" w:themeColor="text1"/>
                <w:sz w:val="24"/>
                <w:szCs w:val="24"/>
                <w:rtl/>
                <w:lang w:bidi="fa-IR"/>
              </w:rPr>
            </w:pPr>
            <w:r>
              <w:rPr>
                <w:rFonts w:cs="B Nazanin" w:hint="cs"/>
                <w:color w:val="000000" w:themeColor="text1"/>
                <w:sz w:val="24"/>
                <w:szCs w:val="24"/>
                <w:rtl/>
                <w:lang w:bidi="fa-IR"/>
              </w:rPr>
              <w:t>بهمن 1402-1403</w:t>
            </w:r>
          </w:p>
        </w:tc>
      </w:tr>
      <w:tr w:rsidR="00332098" w:rsidRPr="00B11878" w:rsidTr="00393F5F">
        <w:trPr>
          <w:trHeight w:val="396"/>
        </w:trPr>
        <w:tc>
          <w:tcPr>
            <w:tcW w:w="8962" w:type="dxa"/>
            <w:gridSpan w:val="7"/>
            <w:shd w:val="clear" w:color="auto" w:fill="B4C6E7" w:themeFill="accent5" w:themeFillTint="66"/>
            <w:vAlign w:val="center"/>
          </w:tcPr>
          <w:p w:rsidR="00332098" w:rsidRPr="003B06A1"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332098" w:rsidRPr="00B11878" w:rsidTr="00393F5F">
        <w:trPr>
          <w:trHeight w:val="842"/>
        </w:trPr>
        <w:tc>
          <w:tcPr>
            <w:tcW w:w="8962" w:type="dxa"/>
            <w:gridSpan w:val="7"/>
            <w:vAlign w:val="center"/>
          </w:tcPr>
          <w:p w:rsidR="00332098" w:rsidRDefault="00332098" w:rsidP="00393F5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Pr>
                <w:rFonts w:cs="B Nazanin" w:hint="cs"/>
                <w:color w:val="000000" w:themeColor="text1"/>
                <w:sz w:val="24"/>
                <w:szCs w:val="24"/>
                <w:rtl/>
                <w:lang w:bidi="fa-IR"/>
              </w:rPr>
              <w:t>اکرم غلامی</w:t>
            </w:r>
          </w:p>
          <w:p w:rsidR="00332098" w:rsidRDefault="00332098" w:rsidP="00393F5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Pr="0091446E">
              <w:rPr>
                <w:rFonts w:cs="B Nazanin"/>
                <w:color w:val="000000" w:themeColor="text1"/>
                <w:sz w:val="24"/>
                <w:szCs w:val="24"/>
                <w:rtl/>
                <w:lang w:bidi="fa-IR"/>
              </w:rPr>
              <w:t>خراسان رضو</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-تربت جام - خ</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ابان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12 -معاونت آموزش</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،پژوهش</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و دانشجو</w:t>
            </w:r>
            <w:r w:rsidRPr="0091446E">
              <w:rPr>
                <w:rFonts w:cs="B Nazanin" w:hint="cs"/>
                <w:color w:val="000000" w:themeColor="text1"/>
                <w:sz w:val="24"/>
                <w:szCs w:val="24"/>
                <w:rtl/>
                <w:lang w:bidi="fa-IR"/>
              </w:rPr>
              <w:t>یی</w:t>
            </w:r>
            <w:r w:rsidRPr="0091446E">
              <w:rPr>
                <w:rFonts w:cs="B Nazanin" w:hint="eastAsia"/>
                <w:color w:val="000000" w:themeColor="text1"/>
                <w:sz w:val="24"/>
                <w:szCs w:val="24"/>
                <w:rtl/>
                <w:lang w:bidi="fa-IR"/>
              </w:rPr>
              <w:t>،فرهنگ</w:t>
            </w:r>
            <w:r w:rsidRPr="0091446E">
              <w:rPr>
                <w:rFonts w:cs="B Nazanin" w:hint="cs"/>
                <w:color w:val="000000" w:themeColor="text1"/>
                <w:sz w:val="24"/>
                <w:szCs w:val="24"/>
                <w:rtl/>
                <w:lang w:bidi="fa-IR"/>
              </w:rPr>
              <w:t>ی</w:t>
            </w:r>
            <w:r>
              <w:rPr>
                <w:rFonts w:cs="B Nazanin" w:hint="cs"/>
                <w:color w:val="000000" w:themeColor="text1"/>
                <w:sz w:val="24"/>
                <w:szCs w:val="24"/>
                <w:rtl/>
                <w:lang w:bidi="fa-IR"/>
              </w:rPr>
              <w:t>-</w:t>
            </w:r>
            <w:r w:rsidRPr="0040068D">
              <w:rPr>
                <w:rFonts w:cs="B Nazanin"/>
                <w:color w:val="000000" w:themeColor="text1"/>
                <w:sz w:val="24"/>
                <w:szCs w:val="24"/>
                <w:rtl/>
                <w:lang w:bidi="fa-IR"/>
              </w:rPr>
              <w:t>05152523224</w:t>
            </w:r>
          </w:p>
          <w:p w:rsidR="00332098" w:rsidRPr="00E1560F" w:rsidRDefault="00332098" w:rsidP="00393F5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Pr>
                <w:rFonts w:asciiTheme="majorBidi" w:hAnsiTheme="majorBidi" w:cstheme="majorBidi"/>
                <w:color w:val="000000" w:themeColor="text1"/>
                <w:sz w:val="24"/>
                <w:szCs w:val="24"/>
                <w:lang w:bidi="fa-IR"/>
              </w:rPr>
              <w:t>akram.gh1369@gmail.cim</w:t>
            </w:r>
          </w:p>
        </w:tc>
      </w:tr>
      <w:tr w:rsidR="00332098" w:rsidRPr="00B11878" w:rsidTr="00393F5F">
        <w:trPr>
          <w:trHeight w:val="461"/>
        </w:trPr>
        <w:tc>
          <w:tcPr>
            <w:tcW w:w="8962" w:type="dxa"/>
            <w:gridSpan w:val="7"/>
            <w:shd w:val="clear" w:color="auto" w:fill="B4C6E7" w:themeFill="accent5" w:themeFillTint="66"/>
            <w:vAlign w:val="center"/>
          </w:tcPr>
          <w:p w:rsidR="00332098" w:rsidRPr="003B06A1"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332098" w:rsidRPr="00B11878" w:rsidTr="00393F5F">
        <w:trPr>
          <w:trHeight w:val="461"/>
        </w:trPr>
        <w:tc>
          <w:tcPr>
            <w:tcW w:w="8962" w:type="dxa"/>
            <w:gridSpan w:val="7"/>
            <w:shd w:val="clear" w:color="auto" w:fill="auto"/>
            <w:vAlign w:val="center"/>
          </w:tcPr>
          <w:p w:rsidR="00332098" w:rsidRPr="00CC5522" w:rsidRDefault="00490153" w:rsidP="00490153">
            <w:pPr>
              <w:bidi/>
              <w:jc w:val="both"/>
              <w:rPr>
                <w:rFonts w:cs="B Nazanin"/>
                <w:color w:val="000000" w:themeColor="text1"/>
                <w:sz w:val="24"/>
                <w:szCs w:val="24"/>
                <w:rtl/>
                <w:lang w:bidi="fa-IR"/>
              </w:rPr>
            </w:pPr>
            <w:r>
              <w:rPr>
                <w:rFonts w:cs="B Nazanin" w:hint="cs"/>
                <w:color w:val="000000" w:themeColor="text1"/>
                <w:sz w:val="24"/>
                <w:szCs w:val="24"/>
                <w:rtl/>
                <w:lang w:bidi="fa-IR"/>
              </w:rPr>
              <w:t xml:space="preserve">آشنا نمودن دانشجویان با مفاهیم اولیه و پایه در پرستاری </w:t>
            </w:r>
          </w:p>
        </w:tc>
      </w:tr>
      <w:tr w:rsidR="00332098" w:rsidRPr="00B11878" w:rsidTr="00393F5F">
        <w:trPr>
          <w:trHeight w:val="461"/>
        </w:trPr>
        <w:tc>
          <w:tcPr>
            <w:tcW w:w="8962" w:type="dxa"/>
            <w:gridSpan w:val="7"/>
            <w:shd w:val="clear" w:color="auto" w:fill="B4C6E7" w:themeFill="accent5" w:themeFillTint="66"/>
            <w:vAlign w:val="center"/>
          </w:tcPr>
          <w:p w:rsidR="00332098" w:rsidRDefault="00332098" w:rsidP="00393F5F">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332098" w:rsidRPr="00B11878" w:rsidTr="00393F5F">
        <w:trPr>
          <w:trHeight w:val="461"/>
        </w:trPr>
        <w:tc>
          <w:tcPr>
            <w:tcW w:w="8962" w:type="dxa"/>
            <w:gridSpan w:val="7"/>
            <w:shd w:val="clear" w:color="auto" w:fill="auto"/>
            <w:vAlign w:val="center"/>
          </w:tcPr>
          <w:p w:rsidR="00332098" w:rsidRDefault="00332098" w:rsidP="00393F5F">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rsidR="00490153" w:rsidRPr="007B6BB9" w:rsidRDefault="00490153" w:rsidP="00490153">
            <w:pPr>
              <w:autoSpaceDE w:val="0"/>
              <w:autoSpaceDN w:val="0"/>
              <w:bidi/>
              <w:adjustRightInd w:val="0"/>
              <w:ind w:left="34"/>
              <w:rPr>
                <w:rFonts w:cs="B Nazanin"/>
                <w:sz w:val="24"/>
                <w:szCs w:val="24"/>
                <w:rtl/>
                <w:lang w:bidi="fa-IR"/>
              </w:rPr>
            </w:pPr>
            <w:r>
              <w:rPr>
                <w:rFonts w:cs="B Nazanin" w:hint="cs"/>
                <w:sz w:val="24"/>
                <w:szCs w:val="24"/>
                <w:rtl/>
                <w:lang w:bidi="fa-IR"/>
              </w:rPr>
              <w:t>آشنایی دانشجویان با مفاهیم زیر ساختی پرستاری جهت انجام خدمت اثر بخش و بهبود وضعیت سلامت بیماران</w:t>
            </w:r>
          </w:p>
        </w:tc>
      </w:tr>
      <w:tr w:rsidR="00332098" w:rsidRPr="00B11878" w:rsidTr="00393F5F">
        <w:trPr>
          <w:trHeight w:val="461"/>
        </w:trPr>
        <w:tc>
          <w:tcPr>
            <w:tcW w:w="8962" w:type="dxa"/>
            <w:gridSpan w:val="7"/>
            <w:shd w:val="clear" w:color="auto" w:fill="B4C6E7" w:themeFill="accent5" w:themeFillTint="66"/>
            <w:vAlign w:val="center"/>
          </w:tcPr>
          <w:p w:rsidR="00332098" w:rsidRPr="00A43A46"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332098" w:rsidRPr="00B11878" w:rsidTr="00393F5F">
        <w:trPr>
          <w:trHeight w:val="461"/>
        </w:trPr>
        <w:tc>
          <w:tcPr>
            <w:tcW w:w="8962" w:type="dxa"/>
            <w:gridSpan w:val="7"/>
            <w:shd w:val="clear" w:color="auto" w:fill="auto"/>
            <w:vAlign w:val="center"/>
          </w:tcPr>
          <w:p w:rsidR="00332098" w:rsidRPr="00BD132B" w:rsidRDefault="00332098" w:rsidP="00393F5F">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rsidR="00332098" w:rsidRPr="00BD132B" w:rsidRDefault="00332098" w:rsidP="00393F5F">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حضور</w:t>
            </w:r>
            <w:r w:rsidRPr="00BD132B">
              <w:rPr>
                <w:rFonts w:cs="B Nazanin"/>
                <w:color w:val="000000" w:themeColor="text1"/>
                <w:sz w:val="24"/>
                <w:szCs w:val="24"/>
                <w:rtl/>
                <w:lang w:bidi="fa-IR"/>
              </w:rPr>
              <w:t xml:space="preserve"> منظم دانشجو </w:t>
            </w:r>
            <w:r w:rsidRPr="00BD132B">
              <w:rPr>
                <w:rFonts w:cs="B Nazanin"/>
                <w:color w:val="000000" w:themeColor="text1"/>
                <w:sz w:val="24"/>
                <w:szCs w:val="24"/>
                <w:rtl/>
                <w:lang w:bidi="fa-IR"/>
              </w:rPr>
              <w:tab/>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5</w:t>
            </w:r>
            <w:r>
              <w:rPr>
                <w:rFonts w:cs="B Nazanin" w:hint="cs"/>
                <w:color w:val="000000" w:themeColor="text1"/>
                <w:sz w:val="24"/>
                <w:szCs w:val="24"/>
                <w:rtl/>
                <w:lang w:bidi="fa-IR"/>
              </w:rPr>
              <w:t xml:space="preserve">     </w:t>
            </w:r>
          </w:p>
          <w:p w:rsidR="00332098" w:rsidRPr="00BD132B" w:rsidRDefault="00332098" w:rsidP="00393F5F">
            <w:pPr>
              <w:bidi/>
              <w:jc w:val="both"/>
              <w:rPr>
                <w:rFonts w:cs="B Nazanin"/>
                <w:color w:val="000000" w:themeColor="text1"/>
                <w:sz w:val="24"/>
                <w:szCs w:val="24"/>
                <w:lang w:bidi="fa-IR"/>
              </w:rPr>
            </w:pPr>
            <w:r>
              <w:rPr>
                <w:rFonts w:cs="B Nazanin" w:hint="cs"/>
                <w:color w:val="000000" w:themeColor="text1"/>
                <w:sz w:val="24"/>
                <w:szCs w:val="24"/>
                <w:rtl/>
                <w:lang w:bidi="fa-IR"/>
              </w:rPr>
              <w:t xml:space="preserve">ارزشیابی تراکمی (میانی )      </w:t>
            </w:r>
            <w:r w:rsidRPr="00BD132B">
              <w:rPr>
                <w:rFonts w:cs="B Nazanin"/>
                <w:color w:val="000000" w:themeColor="text1"/>
                <w:sz w:val="24"/>
                <w:szCs w:val="24"/>
                <w:rtl/>
                <w:lang w:bidi="fa-IR"/>
              </w:rPr>
              <w:tab/>
            </w:r>
            <w:r>
              <w:rPr>
                <w:rFonts w:cs="B Nazanin" w:hint="cs"/>
                <w:color w:val="000000" w:themeColor="text1"/>
                <w:sz w:val="24"/>
                <w:szCs w:val="24"/>
                <w:rtl/>
                <w:lang w:bidi="fa-IR"/>
              </w:rPr>
              <w:t>%</w:t>
            </w:r>
            <w:r w:rsidRPr="00BD132B">
              <w:rPr>
                <w:rFonts w:cs="B Nazanin"/>
                <w:color w:val="000000" w:themeColor="text1"/>
                <w:sz w:val="24"/>
                <w:szCs w:val="24"/>
                <w:rtl/>
                <w:lang w:bidi="fa-IR"/>
              </w:rPr>
              <w:t>25</w:t>
            </w:r>
          </w:p>
          <w:p w:rsidR="00332098" w:rsidRDefault="00332098" w:rsidP="00393F5F">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rsidR="00332098" w:rsidRPr="007D07A6" w:rsidRDefault="00332098" w:rsidP="00393F5F">
            <w:pPr>
              <w:bidi/>
              <w:jc w:val="both"/>
              <w:rPr>
                <w:rFonts w:cs="B Nazanin"/>
                <w:b/>
                <w:bCs/>
                <w:color w:val="000000" w:themeColor="text1"/>
                <w:sz w:val="24"/>
                <w:szCs w:val="24"/>
                <w:rtl/>
                <w:lang w:bidi="fa-IR"/>
              </w:rPr>
            </w:pPr>
            <w:r w:rsidRPr="007D07A6">
              <w:rPr>
                <w:rFonts w:cs="B Nazanin" w:hint="cs"/>
                <w:b/>
                <w:bCs/>
                <w:color w:val="000000" w:themeColor="text1"/>
                <w:sz w:val="24"/>
                <w:szCs w:val="24"/>
                <w:rtl/>
                <w:lang w:bidi="fa-IR"/>
              </w:rPr>
              <w:t xml:space="preserve">آزمون بصورت چند گزينه اي ، جاخالي و تشريحي مي باشد.   </w:t>
            </w:r>
          </w:p>
        </w:tc>
      </w:tr>
      <w:tr w:rsidR="00332098" w:rsidRPr="00A43A46" w:rsidTr="00393F5F">
        <w:trPr>
          <w:trHeight w:val="461"/>
        </w:trPr>
        <w:tc>
          <w:tcPr>
            <w:tcW w:w="8962" w:type="dxa"/>
            <w:gridSpan w:val="7"/>
            <w:shd w:val="clear" w:color="auto" w:fill="B4C6E7" w:themeFill="accent5" w:themeFillTint="66"/>
            <w:vAlign w:val="center"/>
          </w:tcPr>
          <w:p w:rsidR="00332098" w:rsidRPr="00A43A46"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332098" w:rsidRPr="00A43A46" w:rsidTr="00393F5F">
        <w:trPr>
          <w:trHeight w:val="461"/>
        </w:trPr>
        <w:tc>
          <w:tcPr>
            <w:tcW w:w="8962" w:type="dxa"/>
            <w:gridSpan w:val="7"/>
            <w:shd w:val="clear" w:color="auto" w:fill="auto"/>
            <w:vAlign w:val="center"/>
          </w:tcPr>
          <w:p w:rsidR="00BC31D1" w:rsidRDefault="00BC31D1" w:rsidP="00BC31D1">
            <w:pPr>
              <w:shd w:val="clear" w:color="auto" w:fill="F4F9FA"/>
              <w:jc w:val="right"/>
              <w:rPr>
                <w:rFonts w:ascii="sans-light" w:eastAsia="Times New Roman" w:hAnsi="Symbol" w:cs="Times New Roman"/>
                <w:color w:val="212529"/>
                <w:sz w:val="24"/>
                <w:szCs w:val="24"/>
                <w:rtl/>
              </w:rPr>
            </w:pPr>
          </w:p>
          <w:p w:rsidR="00BC31D1" w:rsidRPr="00BC31D1" w:rsidRDefault="00BC31D1" w:rsidP="00BC31D1">
            <w:pPr>
              <w:shd w:val="clear" w:color="auto" w:fill="F4F9FA"/>
              <w:spacing w:after="375"/>
              <w:jc w:val="right"/>
              <w:outlineLvl w:val="0"/>
              <w:rPr>
                <w:rFonts w:ascii="sans-bold" w:eastAsia="Times New Roman" w:hAnsi="sans-bold" w:cs="Times New Roman"/>
                <w:color w:val="212529"/>
                <w:kern w:val="36"/>
                <w:sz w:val="26"/>
                <w:szCs w:val="24"/>
              </w:rPr>
            </w:pPr>
            <w:r w:rsidRPr="00BC31D1">
              <w:rPr>
                <w:rFonts w:ascii="sans-bold" w:eastAsia="Times New Roman" w:hAnsi="sans-bold" w:cs="Times New Roman"/>
                <w:color w:val="212529"/>
                <w:kern w:val="36"/>
                <w:sz w:val="26"/>
                <w:szCs w:val="24"/>
                <w:rtl/>
              </w:rPr>
              <w:t>پرستاری داخلی و جراحی برونر و سودارث 2022</w:t>
            </w:r>
            <w:r>
              <w:rPr>
                <w:rFonts w:ascii="sans-bold" w:eastAsia="Times New Roman" w:hAnsi="sans-bold" w:cs="Times New Roman" w:hint="cs"/>
                <w:color w:val="212529"/>
                <w:kern w:val="36"/>
                <w:sz w:val="26"/>
                <w:szCs w:val="24"/>
                <w:rtl/>
              </w:rPr>
              <w:t>،</w:t>
            </w:r>
            <w:r w:rsidRPr="00BC31D1">
              <w:rPr>
                <w:rFonts w:ascii="sans-bold" w:eastAsia="Times New Roman" w:hAnsi="sans-bold" w:cs="Times New Roman"/>
                <w:color w:val="212529"/>
                <w:kern w:val="36"/>
                <w:sz w:val="26"/>
                <w:szCs w:val="24"/>
                <w:rtl/>
              </w:rPr>
              <w:t xml:space="preserve"> جلد2 </w:t>
            </w:r>
            <w:r>
              <w:rPr>
                <w:rFonts w:ascii="sans-bold" w:eastAsia="Times New Roman" w:hAnsi="sans-bold" w:cs="Times New Roman" w:hint="cs"/>
                <w:color w:val="212529"/>
                <w:kern w:val="36"/>
                <w:sz w:val="26"/>
                <w:szCs w:val="24"/>
                <w:rtl/>
              </w:rPr>
              <w:t xml:space="preserve">، </w:t>
            </w:r>
            <w:r w:rsidRPr="00BC31D1">
              <w:rPr>
                <w:rFonts w:ascii="sans-bold" w:eastAsia="Times New Roman" w:hAnsi="sans-bold" w:cs="Times New Roman"/>
                <w:color w:val="212529"/>
                <w:kern w:val="36"/>
                <w:sz w:val="26"/>
                <w:szCs w:val="24"/>
                <w:rtl/>
              </w:rPr>
              <w:t>مفاهیم و اصول مدیریت بیمار</w:t>
            </w:r>
          </w:p>
          <w:p w:rsidR="00332098" w:rsidRPr="00332098" w:rsidRDefault="00332098" w:rsidP="00BC31D1">
            <w:pPr>
              <w:shd w:val="clear" w:color="auto" w:fill="F4F9FA"/>
              <w:rPr>
                <w:rFonts w:ascii="sans-light" w:eastAsia="Times New Roman" w:hAnsi="sans-light" w:cs="Times New Roman"/>
                <w:color w:val="212529"/>
                <w:sz w:val="24"/>
                <w:szCs w:val="24"/>
              </w:rPr>
            </w:pPr>
            <w:r w:rsidRPr="00332098">
              <w:rPr>
                <w:rFonts w:ascii="sans-light" w:eastAsia="Times New Roman" w:hAnsi="sans-light" w:cs="Times New Roman"/>
                <w:color w:val="212529"/>
                <w:sz w:val="24"/>
                <w:szCs w:val="24"/>
              </w:rPr>
              <w:t xml:space="preserve">  </w:t>
            </w:r>
            <w:r w:rsidRPr="00332098">
              <w:rPr>
                <w:rFonts w:ascii="sans-light" w:eastAsia="Times New Roman" w:hAnsi="sans-light" w:cs="Times New Roman"/>
                <w:color w:val="212529"/>
                <w:sz w:val="21"/>
                <w:szCs w:val="21"/>
              </w:rPr>
              <w:t>Kozier &amp; Erb's Fundamentals of Nursing: Concepts, Process and Practice 11th Edition</w:t>
            </w:r>
            <w:r w:rsidR="00BC31D1">
              <w:rPr>
                <w:rFonts w:ascii="sans-light" w:eastAsia="Times New Roman" w:hAnsi="sans-light" w:cs="Times New Roman" w:hint="cs"/>
                <w:color w:val="212529"/>
                <w:sz w:val="21"/>
                <w:szCs w:val="21"/>
                <w:rtl/>
              </w:rPr>
              <w:t>2021</w:t>
            </w:r>
          </w:p>
          <w:p w:rsidR="00332098" w:rsidRPr="00416000" w:rsidRDefault="00332098" w:rsidP="00393F5F">
            <w:pPr>
              <w:bidi/>
              <w:rPr>
                <w:rFonts w:asciiTheme="majorBidi" w:hAnsiTheme="majorBidi" w:cstheme="majorBidi"/>
                <w:color w:val="000000" w:themeColor="text1"/>
                <w:sz w:val="24"/>
                <w:szCs w:val="24"/>
                <w:rtl/>
                <w:lang w:bidi="fa-IR"/>
              </w:rPr>
            </w:pPr>
          </w:p>
        </w:tc>
      </w:tr>
      <w:tr w:rsidR="00332098" w:rsidRPr="00A43A46" w:rsidTr="00393F5F">
        <w:trPr>
          <w:trHeight w:val="461"/>
        </w:trPr>
        <w:tc>
          <w:tcPr>
            <w:tcW w:w="8962" w:type="dxa"/>
            <w:gridSpan w:val="7"/>
            <w:shd w:val="clear" w:color="auto" w:fill="B4C6E7" w:themeFill="accent5" w:themeFillTint="66"/>
            <w:vAlign w:val="center"/>
          </w:tcPr>
          <w:p w:rsidR="00332098" w:rsidRDefault="00332098" w:rsidP="00393F5F">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332098" w:rsidRPr="00A43A46" w:rsidTr="00393F5F">
        <w:trPr>
          <w:trHeight w:val="461"/>
        </w:trPr>
        <w:tc>
          <w:tcPr>
            <w:tcW w:w="8962" w:type="dxa"/>
            <w:gridSpan w:val="7"/>
            <w:shd w:val="clear" w:color="auto" w:fill="auto"/>
            <w:vAlign w:val="center"/>
          </w:tcPr>
          <w:p w:rsidR="00332098" w:rsidRPr="00862491" w:rsidRDefault="00332098" w:rsidP="00393F5F">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پاورپوینت، ماژیک و وایت‌بورد</w:t>
            </w:r>
          </w:p>
        </w:tc>
      </w:tr>
      <w:tr w:rsidR="00332098" w:rsidRPr="00A43A46" w:rsidTr="00393F5F">
        <w:trPr>
          <w:trHeight w:val="461"/>
        </w:trPr>
        <w:tc>
          <w:tcPr>
            <w:tcW w:w="8962" w:type="dxa"/>
            <w:gridSpan w:val="7"/>
            <w:shd w:val="clear" w:color="auto" w:fill="B4C6E7" w:themeFill="accent5" w:themeFillTint="66"/>
            <w:vAlign w:val="center"/>
          </w:tcPr>
          <w:p w:rsidR="00332098" w:rsidRPr="00A43A46" w:rsidRDefault="00332098" w:rsidP="00393F5F">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332098" w:rsidRPr="00A43A46" w:rsidTr="00393F5F">
        <w:trPr>
          <w:trHeight w:val="461"/>
        </w:trPr>
        <w:tc>
          <w:tcPr>
            <w:tcW w:w="8962" w:type="dxa"/>
            <w:gridSpan w:val="7"/>
            <w:shd w:val="clear" w:color="auto" w:fill="auto"/>
            <w:vAlign w:val="center"/>
          </w:tcPr>
          <w:p w:rsidR="00332098" w:rsidRPr="004411BD" w:rsidRDefault="00332098" w:rsidP="00393F5F">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rsidR="00332098" w:rsidRPr="004411BD" w:rsidRDefault="00332098" w:rsidP="00393F5F">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rsidR="00332098" w:rsidRPr="004411BD" w:rsidRDefault="00332098" w:rsidP="00393F5F">
            <w:pPr>
              <w:bidi/>
              <w:rPr>
                <w:rFonts w:cs="B Nazanin"/>
                <w:color w:val="000000" w:themeColor="text1"/>
                <w:sz w:val="24"/>
                <w:szCs w:val="24"/>
                <w:rtl/>
                <w:lang w:bidi="fa-IR"/>
              </w:rPr>
            </w:pPr>
            <w:r w:rsidRPr="004411BD">
              <w:rPr>
                <w:rFonts w:cs="B Nazanin"/>
                <w:color w:val="000000" w:themeColor="text1"/>
                <w:sz w:val="24"/>
                <w:szCs w:val="24"/>
                <w:rtl/>
                <w:lang w:bidi="fa-IR"/>
              </w:rPr>
              <w:lastRenderedPageBreak/>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rsidR="00332098" w:rsidRPr="004411BD" w:rsidRDefault="00332098" w:rsidP="00393F5F">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Pr>
                <w:rFonts w:cs="B Nazanin" w:hint="cs"/>
                <w:color w:val="000000" w:themeColor="text1"/>
                <w:sz w:val="24"/>
                <w:szCs w:val="24"/>
                <w:rtl/>
                <w:lang w:bidi="fa-IR"/>
              </w:rPr>
              <w:t xml:space="preserve"> به واحد آموزش معرفی می‌شود.</w:t>
            </w:r>
          </w:p>
          <w:p w:rsidR="00332098" w:rsidRDefault="00332098" w:rsidP="00393F5F">
            <w:pPr>
              <w:bidi/>
              <w:jc w:val="both"/>
              <w:rPr>
                <w:rFonts w:cs="B Nazanin"/>
                <w:color w:val="000000" w:themeColor="text1"/>
                <w:sz w:val="24"/>
                <w:szCs w:val="24"/>
                <w:rtl/>
                <w:lang w:bidi="fa-IR"/>
              </w:rPr>
            </w:pPr>
          </w:p>
          <w:p w:rsidR="00332098" w:rsidRPr="00862491" w:rsidRDefault="00332098" w:rsidP="00393F5F">
            <w:pPr>
              <w:bidi/>
              <w:jc w:val="both"/>
              <w:rPr>
                <w:rFonts w:cs="B Nazanin"/>
                <w:color w:val="000000" w:themeColor="text1"/>
                <w:sz w:val="24"/>
                <w:szCs w:val="24"/>
                <w:rtl/>
                <w:lang w:bidi="fa-IR"/>
              </w:rPr>
            </w:pPr>
          </w:p>
        </w:tc>
      </w:tr>
    </w:tbl>
    <w:p w:rsidR="00332098" w:rsidRPr="00E00098" w:rsidRDefault="00332098" w:rsidP="00332098">
      <w:pPr>
        <w:bidi/>
        <w:rPr>
          <w:rFonts w:cs="B Nazanin"/>
          <w:sz w:val="24"/>
          <w:szCs w:val="24"/>
          <w:rtl/>
          <w:lang w:bidi="fa-IR"/>
        </w:rPr>
      </w:pPr>
    </w:p>
    <w:tbl>
      <w:tblPr>
        <w:tblStyle w:val="PlainTable1"/>
        <w:bidiVisual/>
        <w:tblW w:w="8928" w:type="dxa"/>
        <w:tblLook w:val="04A0" w:firstRow="1" w:lastRow="0" w:firstColumn="1" w:lastColumn="0" w:noHBand="0" w:noVBand="1"/>
      </w:tblPr>
      <w:tblGrid>
        <w:gridCol w:w="803"/>
        <w:gridCol w:w="1311"/>
        <w:gridCol w:w="1277"/>
        <w:gridCol w:w="1960"/>
        <w:gridCol w:w="1011"/>
        <w:gridCol w:w="1379"/>
        <w:gridCol w:w="1187"/>
      </w:tblGrid>
      <w:tr w:rsidR="00332098" w:rsidTr="00393F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332098" w:rsidRPr="009622FA" w:rsidRDefault="00332098" w:rsidP="00393F5F">
            <w:pPr>
              <w:bidi/>
              <w:jc w:val="center"/>
              <w:rPr>
                <w:rFonts w:cs="B Titr"/>
                <w:sz w:val="20"/>
                <w:szCs w:val="20"/>
                <w:rtl/>
                <w:lang w:bidi="fa-IR"/>
              </w:rPr>
            </w:pPr>
            <w:r w:rsidRPr="009622FA">
              <w:rPr>
                <w:rFonts w:cs="B Titr" w:hint="cs"/>
                <w:sz w:val="20"/>
                <w:szCs w:val="20"/>
                <w:rtl/>
                <w:lang w:bidi="fa-IR"/>
              </w:rPr>
              <w:t>شماره جلسه</w:t>
            </w:r>
          </w:p>
        </w:tc>
        <w:tc>
          <w:tcPr>
            <w:tcW w:w="1311" w:type="dxa"/>
          </w:tcPr>
          <w:p w:rsidR="00332098" w:rsidRPr="009622FA" w:rsidRDefault="00332098" w:rsidP="00393F5F">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77" w:type="dxa"/>
          </w:tcPr>
          <w:p w:rsidR="00332098" w:rsidRPr="009622FA" w:rsidRDefault="00332098" w:rsidP="00393F5F">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0" w:type="dxa"/>
          </w:tcPr>
          <w:p w:rsidR="00332098" w:rsidRPr="009622FA" w:rsidRDefault="00332098" w:rsidP="00393F5F">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rsidR="00332098" w:rsidRPr="009622FA" w:rsidRDefault="00332098" w:rsidP="00393F5F">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tcPr>
          <w:p w:rsidR="00332098" w:rsidRPr="009622FA" w:rsidRDefault="00332098" w:rsidP="00393F5F">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Pr>
                <w:rFonts w:cs="B Titr" w:hint="cs"/>
                <w:sz w:val="20"/>
                <w:szCs w:val="20"/>
                <w:rtl/>
              </w:rPr>
              <w:t>تدریس</w:t>
            </w:r>
            <w:r w:rsidRPr="009622FA">
              <w:rPr>
                <w:rStyle w:val="FootnoteReference"/>
                <w:rFonts w:cs="B Titr"/>
                <w:sz w:val="20"/>
                <w:szCs w:val="20"/>
                <w:rtl/>
              </w:rPr>
              <w:footnoteReference w:id="1"/>
            </w:r>
          </w:p>
        </w:tc>
        <w:tc>
          <w:tcPr>
            <w:tcW w:w="1379" w:type="dxa"/>
          </w:tcPr>
          <w:p w:rsidR="00332098" w:rsidRPr="009622FA" w:rsidRDefault="00332098" w:rsidP="00393F5F">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Pr="009622FA">
              <w:rPr>
                <w:rFonts w:cs="B Titr" w:hint="cs"/>
                <w:sz w:val="20"/>
                <w:szCs w:val="20"/>
                <w:rtl/>
              </w:rPr>
              <w:t>ت</w:t>
            </w:r>
            <w:r w:rsidRPr="009622FA">
              <w:rPr>
                <w:rFonts w:cs="B Titr"/>
                <w:sz w:val="20"/>
                <w:szCs w:val="20"/>
                <w:rtl/>
              </w:rPr>
              <w:t>کالیف دانشجو</w:t>
            </w:r>
          </w:p>
        </w:tc>
        <w:tc>
          <w:tcPr>
            <w:tcW w:w="1187" w:type="dxa"/>
          </w:tcPr>
          <w:p w:rsidR="00332098" w:rsidRPr="009622FA" w:rsidRDefault="00332098" w:rsidP="00393F5F">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332098" w:rsidTr="00393F5F">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w:t>
            </w:r>
          </w:p>
        </w:tc>
        <w:tc>
          <w:tcPr>
            <w:tcW w:w="1311" w:type="dxa"/>
          </w:tcPr>
          <w:p w:rsidR="00332098" w:rsidRPr="0044755C"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تنظیم سلولی و صدمات آن</w:t>
            </w:r>
          </w:p>
        </w:tc>
        <w:tc>
          <w:tcPr>
            <w:tcW w:w="1960" w:type="dxa"/>
          </w:tcPr>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شرح اصول ثبات داخلی ، هموستاز و سازگاری شرح</w:t>
            </w:r>
            <w:r w:rsidRPr="00A114CF">
              <w:rPr>
                <w:rFonts w:ascii="Times New Roman" w:eastAsia="Times New Roman" w:hAnsi="Times New Roman" w:cs="B Nazanin" w:hint="cs"/>
                <w:sz w:val="28"/>
                <w:szCs w:val="28"/>
                <w:rtl/>
                <w:lang w:bidi="fa-IR"/>
              </w:rPr>
              <w:t xml:space="preserve"> </w:t>
            </w:r>
            <w:r w:rsidRPr="00A114CF">
              <w:rPr>
                <w:rFonts w:ascii="Calibri" w:eastAsia="Calibri" w:hAnsi="Calibri" w:cs="B Nazanin" w:hint="cs"/>
                <w:sz w:val="24"/>
                <w:szCs w:val="24"/>
                <w:rtl/>
                <w:lang w:bidi="fa-IR"/>
              </w:rPr>
              <w:t>دهد.</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ﺻﺪﻣﺎت ﺳﻠﻮﻟﯽ ﺑﺮﮔﺸﺖ ﭘﺬﯾﺮ و ﻏﯿﺮ ﻗﺎﺑﻞ ﺑﺮﮔﺸﺖ را ﺗﻌﺮﯾﻒ ﻧﻤﺎید</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ﻋﻮاﻣﻞ اﯾﺠﺎد ﮐﻨﻨﺪه آﺳﯿﺐ ﺳﻠﻮﻟﯽ را ﻧﺎم ﺑﺒﺮد.</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 xml:space="preserve">ﻧﻘﺶ ﻫﯿﭙﻮﮐﺴﯽ ،ﻋﺪم ﺗﻌﺎدل ﺗﻐﺬﯾﻪ و ﻓﺎﮐﺘﻮرﻫﺎي ﻓﯿﺰﯾﮑﯽ (درﺟﻪ ﺣﺮارت ﺑﺎﻻ ،اﺷﻌﻪ ،ﺷﻮك اﻟﮑﺘﺮﯾﮑﯽ ،ﺗﺮوﻣﺎ ،....) ﻋﻮاﻣﻞ ﺷﯿﻤﯿﺎﯾﯽ و ﻋﻔﻮﻧﯽ را در </w:t>
            </w:r>
            <w:r w:rsidRPr="00A114CF">
              <w:rPr>
                <w:rFonts w:ascii="Calibri" w:eastAsia="Calibri" w:hAnsi="Calibri" w:cs="B Nazanin" w:hint="cs"/>
                <w:sz w:val="24"/>
                <w:szCs w:val="24"/>
                <w:rtl/>
                <w:lang w:bidi="fa-IR"/>
              </w:rPr>
              <w:lastRenderedPageBreak/>
              <w:t>آﺳﯿﺐ ﺳﻠﻮﻟﯽ ﺷﺮح دﻫﺪ.</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پاﺳﺦ ﺳﻠﻮﻟﯽ ﺑﻪ آﺳﯿﺐ را ﺗﻮﺿﯿﺢ دﻫﺪ.</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اﻟﺘﻬﺎب و اﻧﻮاع ﻣﺨﺘﻠﻒ آﻧﺮا ﺷﺮح دﻫﺪ.</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A114CF">
              <w:rPr>
                <w:rFonts w:ascii="Calibri" w:eastAsia="Calibri" w:hAnsi="Calibri" w:cs="B Nazanin" w:hint="cs"/>
                <w:sz w:val="24"/>
                <w:szCs w:val="24"/>
                <w:rtl/>
                <w:lang w:bidi="fa-IR"/>
              </w:rPr>
              <w:t>اﻧﻮاع ﻣﺨﺘﻠﻒ ﺗﺮﻣﯿﻢ ﺳﻠﻮﻟﯽ را ﺗﻮﺿﯿﺢ دﻫﺪ .(ﺗﻮﻟﯿﺪ ﻣﺠﺪد ،ﺟﺎﯾﮕﺰﯾﻨﯽ و ...)</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A114CF">
              <w:rPr>
                <w:rFonts w:ascii="Calibri" w:eastAsia="Calibri" w:hAnsi="Calibri" w:cs="B Nazanin" w:hint="cs"/>
                <w:sz w:val="24"/>
                <w:szCs w:val="24"/>
                <w:rtl/>
                <w:lang w:bidi="fa-IR"/>
              </w:rPr>
              <w:t>اهمیت مکانیسم های جبرانی بدن در حفظ سازگاری و ثبات شرح دهد.</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A114CF">
              <w:rPr>
                <w:rFonts w:ascii="Calibri" w:eastAsia="Calibri" w:hAnsi="Calibri" w:cs="B Nazanin" w:hint="cs"/>
                <w:sz w:val="24"/>
                <w:szCs w:val="24"/>
                <w:rtl/>
                <w:lang w:bidi="fa-IR"/>
              </w:rPr>
              <w:t>ارتباط فرایند فیدبک منفی با حفظ ثبات را توصیف نماید.</w:t>
            </w:r>
          </w:p>
          <w:p w:rsidR="00A114CF" w:rsidRPr="00A114CF" w:rsidRDefault="00A114CF" w:rsidP="00A114CF">
            <w:pPr>
              <w:bidi/>
              <w:ind w:left="2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A114CF">
              <w:rPr>
                <w:rFonts w:ascii="Calibri" w:eastAsia="Calibri" w:hAnsi="Calibri" w:cs="B Nazanin" w:hint="cs"/>
                <w:sz w:val="24"/>
                <w:szCs w:val="24"/>
                <w:rtl/>
                <w:lang w:bidi="fa-IR"/>
              </w:rPr>
              <w:t>الگوی ترمیم و اثرات آن را بر روی حفظ ثبات بررسی کند.</w:t>
            </w:r>
          </w:p>
          <w:p w:rsidR="00332098" w:rsidRDefault="00A114CF" w:rsidP="00A114CF">
            <w:pPr>
              <w:bidi/>
              <w:ind w:left="29"/>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A114CF">
              <w:rPr>
                <w:rFonts w:ascii="Calibri" w:eastAsia="Calibri" w:hAnsi="Calibri" w:cs="B Nazanin" w:hint="cs"/>
                <w:sz w:val="24"/>
                <w:szCs w:val="24"/>
                <w:rtl/>
                <w:lang w:bidi="fa-IR"/>
              </w:rPr>
              <w:t>ﻣﺮاﻗﺒﺖ ﻫﺎي ﭘﺮﺳﺘﺎري در ﻣﺮاﺣﻞ ﻣﺨﺘﻠﻒ آﺳﯿﺐ و ﺗﺮﻣﯿﻢ ﺳﻠﻮﻟﯽ را ﺑﯿﺎن ﮐﻨﺪ</w:t>
            </w:r>
          </w:p>
          <w:p w:rsidR="00F519AC" w:rsidRPr="007D07A6" w:rsidRDefault="00F519AC" w:rsidP="00F519AC">
            <w:pPr>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7D07A6">
              <w:rPr>
                <w:rFonts w:cs="B Nazanin" w:hint="cs"/>
                <w:rtl/>
              </w:rPr>
              <w:lastRenderedPageBreak/>
              <w:t>سخنرانی، بحث گروهی، پرسش و پاسخ</w:t>
            </w:r>
          </w:p>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آغاز</w:t>
            </w:r>
            <w:r w:rsidRPr="007D07A6">
              <w:rPr>
                <w:rFonts w:cs="B Nazanin" w:hint="cs"/>
                <w:rtl/>
              </w:rPr>
              <w:t>ی</w:t>
            </w:r>
            <w:r w:rsidRPr="007D07A6">
              <w:rPr>
                <w:rFonts w:cs="B Nazanin" w:hint="eastAsia"/>
                <w:rtl/>
              </w:rPr>
              <w:t>ن</w:t>
            </w:r>
          </w:p>
        </w:tc>
      </w:tr>
      <w:tr w:rsidR="00332098" w:rsidTr="00393F5F">
        <w:trPr>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2</w:t>
            </w:r>
          </w:p>
        </w:tc>
        <w:tc>
          <w:tcPr>
            <w:tcW w:w="1311" w:type="dxa"/>
          </w:tcPr>
          <w:p w:rsidR="00332098" w:rsidRPr="0044755C"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شوک و انواع آن</w:t>
            </w:r>
          </w:p>
        </w:tc>
        <w:tc>
          <w:tcPr>
            <w:tcW w:w="1960" w:type="dxa"/>
          </w:tcPr>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1- تعریف شوک را بیان کند .</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2- عوامل اساسی در ایجاد   شوک را شرح دهد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3- تغییرات سیستم ها و سلول ها  در شوک را   را شرح دهد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4-  انواع شوک را</w:t>
            </w:r>
            <w:r w:rsidRPr="00BC31D1">
              <w:rPr>
                <w:rFonts w:ascii="Calibri" w:eastAsia="Calibri" w:hAnsi="Calibri" w:cs="B Nazanin"/>
                <w:sz w:val="24"/>
                <w:szCs w:val="24"/>
                <w:rtl/>
                <w:lang w:bidi="fa-IR"/>
              </w:rPr>
              <w:t xml:space="preserve"> </w:t>
            </w:r>
            <w:r w:rsidRPr="00BC31D1">
              <w:rPr>
                <w:rFonts w:ascii="Calibri" w:eastAsia="Calibri" w:hAnsi="Calibri" w:cs="B Nazanin" w:hint="cs"/>
                <w:sz w:val="24"/>
                <w:szCs w:val="24"/>
                <w:rtl/>
                <w:lang w:bidi="fa-IR"/>
              </w:rPr>
              <w:t>شرح دهد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lastRenderedPageBreak/>
              <w:t>5--  علائم بالینی در   شوک کاردیوژنیک   بیان مي كند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 xml:space="preserve"> 6-علائم بالینی در   شوک  سپتیک   بیان مي كند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7-علائم بالینی در   شوک وازژنیک  بیان مي كند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8-علائم بالینی در   شوک هیپوولمیک   بیان مي كند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9- اصول درمانی و مراقبتی   شوک   کاردیوژنیک را توضیح دهد.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10 -اصول درمانی   شوک   سپتیک را توضیح دهد</w:t>
            </w:r>
          </w:p>
          <w:p w:rsidR="00BC31D1" w:rsidRPr="00BC31D1" w:rsidRDefault="00BC31D1" w:rsidP="00BC31D1">
            <w:pPr>
              <w:bidi/>
              <w:ind w:left="11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11 -اصول درمانی    و مراقبتی شوک   وازوژنیک را توضیح دهد</w:t>
            </w:r>
          </w:p>
          <w:p w:rsidR="00332098" w:rsidRPr="007D07A6" w:rsidRDefault="00BC31D1" w:rsidP="00BC31D1">
            <w:pPr>
              <w:bidi/>
              <w:ind w:left="11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C31D1">
              <w:rPr>
                <w:rFonts w:ascii="Calibri" w:eastAsia="Calibri" w:hAnsi="Calibri" w:cs="B Nazanin" w:hint="cs"/>
                <w:sz w:val="24"/>
                <w:szCs w:val="24"/>
                <w:rtl/>
                <w:lang w:bidi="fa-IR"/>
              </w:rPr>
              <w:t>12- اصول درمانی  و مراقبتی  شوک   هیپو ولمیک را توضیح دهد</w:t>
            </w:r>
          </w:p>
        </w:tc>
        <w:tc>
          <w:tcPr>
            <w:tcW w:w="1011"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w:t>
            </w:r>
            <w:r w:rsidRPr="007D07A6">
              <w:rPr>
                <w:rFonts w:cs="B Nazanin"/>
              </w:rPr>
              <w:t xml:space="preserve"> </w:t>
            </w:r>
            <w:r w:rsidRPr="007D07A6">
              <w:rPr>
                <w:rFonts w:cs="B Nazanin"/>
                <w:rtl/>
              </w:rPr>
              <w:t>تراکم</w:t>
            </w:r>
            <w:r w:rsidRPr="007D07A6">
              <w:rPr>
                <w:rFonts w:cs="B Nazanin" w:hint="cs"/>
                <w:rtl/>
              </w:rPr>
              <w:t>ی</w:t>
            </w:r>
          </w:p>
        </w:tc>
      </w:tr>
      <w:tr w:rsidR="00332098" w:rsidTr="00393F5F">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3</w:t>
            </w:r>
          </w:p>
        </w:tc>
        <w:tc>
          <w:tcPr>
            <w:tcW w:w="1311" w:type="dxa"/>
          </w:tcPr>
          <w:p w:rsidR="00332098" w:rsidRPr="0044755C"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معلولیت و توانبخشی</w:t>
            </w:r>
          </w:p>
        </w:tc>
        <w:tc>
          <w:tcPr>
            <w:tcW w:w="1960" w:type="dxa"/>
          </w:tcPr>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1- تعریف ناتوانی را بیان کند .</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 xml:space="preserve"> 2-  تعریف معلولیت را بیان کند. </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3</w:t>
            </w:r>
            <w:r w:rsidRPr="008823F6">
              <w:rPr>
                <w:rFonts w:ascii="Calibri" w:eastAsia="Calibri" w:hAnsi="Calibri" w:cs="B Nazanin"/>
                <w:sz w:val="24"/>
                <w:szCs w:val="24"/>
                <w:rtl/>
                <w:lang w:bidi="fa-IR"/>
              </w:rPr>
              <w:t>-</w:t>
            </w:r>
            <w:r w:rsidRPr="008823F6">
              <w:rPr>
                <w:rFonts w:ascii="Calibri" w:eastAsia="Calibri" w:hAnsi="Calibri" w:cs="B Nazanin" w:hint="cs"/>
                <w:sz w:val="24"/>
                <w:szCs w:val="24"/>
                <w:rtl/>
                <w:lang w:bidi="fa-IR"/>
              </w:rPr>
              <w:t xml:space="preserve">   انواع  معلولیت را</w:t>
            </w:r>
            <w:r w:rsidRPr="008823F6">
              <w:rPr>
                <w:rFonts w:ascii="Calibri" w:eastAsia="Calibri" w:hAnsi="Calibri" w:cs="B Nazanin"/>
                <w:sz w:val="24"/>
                <w:szCs w:val="24"/>
                <w:rtl/>
                <w:lang w:bidi="fa-IR"/>
              </w:rPr>
              <w:t xml:space="preserve"> </w:t>
            </w:r>
            <w:r w:rsidRPr="008823F6">
              <w:rPr>
                <w:rFonts w:ascii="Calibri" w:eastAsia="Calibri" w:hAnsi="Calibri" w:cs="B Nazanin" w:hint="cs"/>
                <w:sz w:val="24"/>
                <w:szCs w:val="24"/>
                <w:rtl/>
                <w:lang w:bidi="fa-IR"/>
              </w:rPr>
              <w:t>شرح دهد</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4   - معلولیت جسمی را   شرح  دهد</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5-  معلولیت ذهنی را   شرح  دهد</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lastRenderedPageBreak/>
              <w:t>6 - سطوح عقب افتادگی را  بیان  کند.</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7  -  اهداف سازمان بهداشت جهانی در باره معلولیت  را بیان کند.</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8</w:t>
            </w:r>
            <w:r w:rsidRPr="008823F6">
              <w:rPr>
                <w:rFonts w:ascii="Calibri" w:eastAsia="Calibri" w:hAnsi="Calibri" w:cs="B Nazanin"/>
                <w:sz w:val="24"/>
                <w:szCs w:val="24"/>
                <w:rtl/>
                <w:lang w:bidi="fa-IR"/>
              </w:rPr>
              <w:t>-</w:t>
            </w:r>
            <w:r w:rsidRPr="008823F6">
              <w:rPr>
                <w:rFonts w:ascii="Calibri" w:eastAsia="Calibri" w:hAnsi="Calibri" w:cs="B Nazanin" w:hint="cs"/>
                <w:sz w:val="24"/>
                <w:szCs w:val="24"/>
                <w:rtl/>
                <w:lang w:bidi="fa-IR"/>
              </w:rPr>
              <w:t xml:space="preserve">     اصول کلی توانبخشی در معلولیت  را توضیح دهد.</w:t>
            </w:r>
          </w:p>
          <w:p w:rsidR="008823F6" w:rsidRPr="008823F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8823F6">
              <w:rPr>
                <w:rFonts w:ascii="Calibri" w:eastAsia="Calibri" w:hAnsi="Calibri" w:cs="B Nazanin" w:hint="cs"/>
                <w:sz w:val="24"/>
                <w:szCs w:val="24"/>
                <w:rtl/>
                <w:lang w:bidi="fa-IR"/>
              </w:rPr>
              <w:t>9</w:t>
            </w:r>
            <w:r w:rsidRPr="008823F6">
              <w:rPr>
                <w:rFonts w:ascii="Calibri" w:eastAsia="Calibri" w:hAnsi="Calibri" w:cs="B Nazanin"/>
                <w:sz w:val="24"/>
                <w:szCs w:val="24"/>
                <w:rtl/>
                <w:lang w:bidi="fa-IR"/>
              </w:rPr>
              <w:t>-</w:t>
            </w:r>
            <w:r w:rsidRPr="008823F6">
              <w:rPr>
                <w:rFonts w:ascii="Calibri" w:eastAsia="Calibri" w:hAnsi="Calibri" w:cs="B Nazanin" w:hint="cs"/>
                <w:sz w:val="24"/>
                <w:szCs w:val="24"/>
                <w:rtl/>
                <w:lang w:bidi="fa-IR"/>
              </w:rPr>
              <w:t xml:space="preserve">   تیم توانبخشی را  بیان کند</w:t>
            </w:r>
          </w:p>
          <w:p w:rsidR="00332098" w:rsidRPr="007D07A6" w:rsidRDefault="008823F6" w:rsidP="008823F6">
            <w:pPr>
              <w:bidi/>
              <w:ind w:left="11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8823F6">
              <w:rPr>
                <w:rFonts w:ascii="Calibri" w:eastAsia="Calibri" w:hAnsi="Calibri" w:cs="B Nazanin" w:hint="cs"/>
                <w:sz w:val="24"/>
                <w:szCs w:val="24"/>
                <w:rtl/>
                <w:lang w:bidi="fa-IR"/>
              </w:rPr>
              <w:t>10-   توانبخشی مبتنی بر جامعه را شرح دهد.</w:t>
            </w:r>
          </w:p>
        </w:tc>
        <w:tc>
          <w:tcPr>
            <w:tcW w:w="1011"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332098" w:rsidTr="00393F5F">
        <w:trPr>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4</w:t>
            </w:r>
          </w:p>
        </w:tc>
        <w:tc>
          <w:tcPr>
            <w:tcW w:w="1311" w:type="dxa"/>
          </w:tcPr>
          <w:p w:rsidR="00332098" w:rsidRPr="0044755C"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ادراک حسی</w:t>
            </w:r>
          </w:p>
        </w:tc>
        <w:tc>
          <w:tcPr>
            <w:tcW w:w="1960" w:type="dxa"/>
          </w:tcPr>
          <w:p w:rsidR="00332098" w:rsidRDefault="00E15080"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1.اجزای ادراک حسی را توضیح دهد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2.عوامل موثر بر عملکرد حسی را توصیف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3.علائم و نشانه های بالینی محرومیت و تحریک بیش از حد را شاسایی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4.اجزای ضروری در ارزیابی عملکرد حسی ادراکی بیمار را توصیف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5.تشخیص های پرستاری و معیار های هدف برای بیماران با نقص عملکرد حسی را مشخص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6.در مورد مداخلات پرستاری جهت ارتقا و حفظ عملکرد حسی بیمار بحث نماید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lastRenderedPageBreak/>
              <w:t>7.استراتژی هایی را جهت ارتقا محیط درمانی برای بیمار دلیریوم و دمانس را تشریح کند.</w:t>
            </w:r>
          </w:p>
          <w:p w:rsidR="00E15080" w:rsidRPr="007D07A6"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011"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332098" w:rsidTr="00393F5F">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5</w:t>
            </w:r>
          </w:p>
        </w:tc>
        <w:tc>
          <w:tcPr>
            <w:tcW w:w="1311" w:type="dxa"/>
          </w:tcPr>
          <w:p w:rsidR="00332098" w:rsidRPr="0044755C"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خودپنداره</w:t>
            </w:r>
          </w:p>
        </w:tc>
        <w:tc>
          <w:tcPr>
            <w:tcW w:w="1960" w:type="dxa"/>
          </w:tcPr>
          <w:p w:rsidR="00BC31D1" w:rsidRPr="00BC31D1" w:rsidRDefault="00BC31D1" w:rsidP="00BC31D1">
            <w:pPr>
              <w:bidi/>
              <w:ind w:left="81"/>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BC31D1">
              <w:rPr>
                <w:rFonts w:ascii="Calibri" w:eastAsia="Calibri" w:hAnsi="Calibri" w:cs="B Nazanin" w:hint="cs"/>
                <w:sz w:val="24"/>
                <w:szCs w:val="24"/>
                <w:rtl/>
                <w:lang w:bidi="fa-IR"/>
              </w:rPr>
              <w:t xml:space="preserve">1-  </w:t>
            </w:r>
            <w:r w:rsidRPr="00BC31D1">
              <w:rPr>
                <w:rFonts w:ascii="Calibri" w:eastAsia="Calibri" w:hAnsi="Calibri" w:cs="B Nazanin"/>
                <w:sz w:val="24"/>
                <w:szCs w:val="24"/>
                <w:lang w:bidi="fa-IR"/>
              </w:rPr>
              <w:t>Self Image</w:t>
            </w:r>
            <w:r w:rsidRPr="00BC31D1">
              <w:rPr>
                <w:rFonts w:ascii="Calibri" w:eastAsia="Calibri" w:hAnsi="Calibri" w:cs="B Nazanin" w:hint="cs"/>
                <w:sz w:val="24"/>
                <w:szCs w:val="24"/>
                <w:rtl/>
                <w:lang w:bidi="fa-IR"/>
              </w:rPr>
              <w:t xml:space="preserve"> را شرح دهد </w:t>
            </w:r>
          </w:p>
          <w:p w:rsidR="00BC31D1" w:rsidRPr="00BC31D1" w:rsidRDefault="00BC31D1" w:rsidP="00BC31D1">
            <w:pPr>
              <w:bidi/>
              <w:ind w:left="81"/>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 xml:space="preserve">2- </w:t>
            </w:r>
            <w:r w:rsidRPr="00BC31D1">
              <w:rPr>
                <w:rFonts w:ascii="Calibri" w:eastAsia="Calibri" w:hAnsi="Calibri" w:cs="B Nazanin"/>
                <w:sz w:val="24"/>
                <w:szCs w:val="24"/>
                <w:lang w:bidi="fa-IR"/>
              </w:rPr>
              <w:t xml:space="preserve">Self Concept </w:t>
            </w:r>
            <w:r w:rsidRPr="00BC31D1">
              <w:rPr>
                <w:rFonts w:ascii="Calibri" w:eastAsia="Calibri" w:hAnsi="Calibri" w:cs="B Nazanin" w:hint="cs"/>
                <w:sz w:val="24"/>
                <w:szCs w:val="24"/>
                <w:rtl/>
                <w:lang w:bidi="fa-IR"/>
              </w:rPr>
              <w:t xml:space="preserve"> را  توضیح  دهد.</w:t>
            </w:r>
          </w:p>
          <w:p w:rsidR="00BC31D1" w:rsidRPr="00BC31D1" w:rsidRDefault="00BC31D1" w:rsidP="00BC31D1">
            <w:pPr>
              <w:bidi/>
              <w:ind w:left="81"/>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BC31D1">
              <w:rPr>
                <w:rFonts w:ascii="Calibri" w:eastAsia="Calibri" w:hAnsi="Calibri" w:cs="B Nazanin" w:hint="cs"/>
                <w:sz w:val="24"/>
                <w:szCs w:val="24"/>
                <w:rtl/>
                <w:lang w:bidi="fa-IR"/>
              </w:rPr>
              <w:t xml:space="preserve">3- </w:t>
            </w:r>
            <w:r w:rsidRPr="00BC31D1">
              <w:rPr>
                <w:rFonts w:ascii="Calibri" w:eastAsia="Calibri" w:hAnsi="Calibri" w:cs="B Nazanin"/>
                <w:sz w:val="24"/>
                <w:szCs w:val="24"/>
                <w:lang w:bidi="fa-IR"/>
              </w:rPr>
              <w:t xml:space="preserve">Self Esteam </w:t>
            </w:r>
            <w:r w:rsidRPr="00BC31D1">
              <w:rPr>
                <w:rFonts w:ascii="Calibri" w:eastAsia="Calibri" w:hAnsi="Calibri" w:cs="B Nazanin" w:hint="cs"/>
                <w:sz w:val="24"/>
                <w:szCs w:val="24"/>
                <w:rtl/>
                <w:lang w:bidi="fa-IR"/>
              </w:rPr>
              <w:t xml:space="preserve"> را  توضیح  دهد.</w:t>
            </w:r>
          </w:p>
          <w:p w:rsidR="00BC31D1" w:rsidRPr="00BC31D1" w:rsidRDefault="00BC31D1" w:rsidP="00BC31D1">
            <w:pPr>
              <w:bidi/>
              <w:ind w:left="81"/>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BC31D1">
              <w:rPr>
                <w:rFonts w:ascii="Calibri" w:eastAsia="Calibri" w:hAnsi="Calibri" w:cs="B Nazanin"/>
                <w:sz w:val="24"/>
                <w:szCs w:val="24"/>
                <w:lang w:bidi="fa-IR"/>
              </w:rPr>
              <w:t>4</w:t>
            </w:r>
            <w:r w:rsidRPr="00BC31D1">
              <w:rPr>
                <w:rFonts w:ascii="Calibri" w:eastAsia="Calibri" w:hAnsi="Calibri" w:cs="B Nazanin" w:hint="cs"/>
                <w:sz w:val="24"/>
                <w:szCs w:val="24"/>
                <w:rtl/>
                <w:lang w:bidi="fa-IR"/>
              </w:rPr>
              <w:t xml:space="preserve">-  </w:t>
            </w:r>
            <w:r w:rsidRPr="00BC31D1">
              <w:rPr>
                <w:rFonts w:ascii="Calibri" w:eastAsia="Calibri" w:hAnsi="Calibri" w:cs="B Nazanin"/>
                <w:sz w:val="24"/>
                <w:szCs w:val="24"/>
                <w:lang w:bidi="fa-IR"/>
              </w:rPr>
              <w:t xml:space="preserve"> </w:t>
            </w:r>
            <w:r w:rsidRPr="00BC31D1">
              <w:rPr>
                <w:rFonts w:ascii="Calibri" w:eastAsia="Calibri" w:hAnsi="Calibri" w:cs="B Nazanin" w:hint="cs"/>
                <w:sz w:val="24"/>
                <w:szCs w:val="24"/>
                <w:rtl/>
                <w:lang w:bidi="fa-IR"/>
              </w:rPr>
              <w:t>عوامل مهم در ساختن تصویر ذهنی از خود را بیان کند.</w:t>
            </w:r>
          </w:p>
          <w:p w:rsidR="00BC31D1" w:rsidRPr="00BC31D1" w:rsidRDefault="00BC31D1" w:rsidP="00BC31D1">
            <w:pPr>
              <w:bidi/>
              <w:ind w:left="81"/>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4"/>
                <w:szCs w:val="24"/>
                <w:lang w:bidi="fa-IR"/>
              </w:rPr>
            </w:pPr>
            <w:r w:rsidRPr="00BC31D1">
              <w:rPr>
                <w:rFonts w:ascii="Calibri" w:eastAsia="Calibri" w:hAnsi="Calibri" w:cs="B Nazanin"/>
                <w:sz w:val="24"/>
                <w:szCs w:val="24"/>
                <w:lang w:bidi="fa-IR"/>
              </w:rPr>
              <w:t>5</w:t>
            </w:r>
            <w:r w:rsidRPr="00BC31D1">
              <w:rPr>
                <w:rFonts w:ascii="Calibri" w:eastAsia="Calibri" w:hAnsi="Calibri" w:cs="B Nazanin" w:hint="cs"/>
                <w:sz w:val="24"/>
                <w:szCs w:val="24"/>
                <w:rtl/>
                <w:lang w:bidi="fa-IR"/>
              </w:rPr>
              <w:t xml:space="preserve">- </w:t>
            </w:r>
            <w:r w:rsidRPr="00BC31D1">
              <w:rPr>
                <w:rFonts w:ascii="Calibri" w:eastAsia="Calibri" w:hAnsi="Calibri" w:cs="B Nazanin"/>
                <w:sz w:val="24"/>
                <w:szCs w:val="24"/>
                <w:lang w:bidi="fa-IR"/>
              </w:rPr>
              <w:t xml:space="preserve"> </w:t>
            </w:r>
            <w:r w:rsidRPr="00BC31D1">
              <w:rPr>
                <w:rFonts w:ascii="Calibri" w:eastAsia="Calibri" w:hAnsi="Calibri" w:cs="B Nazanin" w:hint="cs"/>
                <w:sz w:val="24"/>
                <w:szCs w:val="24"/>
                <w:rtl/>
                <w:lang w:bidi="fa-IR"/>
              </w:rPr>
              <w:t xml:space="preserve"> پاسخ به  تصویر ذهنی از خود را بیان نماید . </w:t>
            </w:r>
          </w:p>
          <w:p w:rsidR="00332098" w:rsidRPr="007D07A6" w:rsidRDefault="00BC31D1" w:rsidP="00BC31D1">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C31D1">
              <w:rPr>
                <w:rFonts w:ascii="Calibri" w:eastAsia="Calibri" w:hAnsi="Calibri" w:cs="B Nazanin"/>
                <w:sz w:val="24"/>
                <w:szCs w:val="24"/>
                <w:lang w:bidi="fa-IR"/>
              </w:rPr>
              <w:t>6</w:t>
            </w:r>
            <w:r w:rsidRPr="00BC31D1">
              <w:rPr>
                <w:rFonts w:ascii="Calibri" w:eastAsia="Calibri" w:hAnsi="Calibri" w:cs="B Nazanin" w:hint="cs"/>
                <w:sz w:val="24"/>
                <w:szCs w:val="24"/>
                <w:rtl/>
                <w:lang w:bidi="fa-IR"/>
              </w:rPr>
              <w:t>-   نقش پرستار در بررسی و پیگیری بیماران با  تغییر در تصویر ذهنی را شرح دهد.</w:t>
            </w:r>
          </w:p>
        </w:tc>
        <w:tc>
          <w:tcPr>
            <w:tcW w:w="1011"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332098" w:rsidTr="00393F5F">
        <w:trPr>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6</w:t>
            </w:r>
          </w:p>
        </w:tc>
        <w:tc>
          <w:tcPr>
            <w:tcW w:w="1311" w:type="dxa"/>
          </w:tcPr>
          <w:p w:rsidR="00332098" w:rsidRPr="0044755C"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معنویت و مراقبت معنوی</w:t>
            </w:r>
          </w:p>
        </w:tc>
        <w:tc>
          <w:tcPr>
            <w:tcW w:w="1960" w:type="dxa"/>
          </w:tcPr>
          <w:p w:rsidR="00332098" w:rsidRDefault="00E15080"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1.ارتباط بین معنویت و مفاهیم مذهبی در رابطه با سلامت و مراقبت حساس از لحاظ معنوی را توصیف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2.نیازهای معنوی دیسترس معنوی و سلامت معنوی را مقایسه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 xml:space="preserve">3.تکامل معنوی را با تشریح مسائل تکامل معنوی دوران کودکی و </w:t>
            </w:r>
            <w:r>
              <w:rPr>
                <w:rFonts w:cs="B Nazanin" w:hint="cs"/>
                <w:color w:val="000000" w:themeColor="text1"/>
                <w:sz w:val="24"/>
                <w:szCs w:val="24"/>
                <w:rtl/>
                <w:lang w:bidi="fa-IR"/>
              </w:rPr>
              <w:lastRenderedPageBreak/>
              <w:t>سالمندی به طور خاص درک کند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4.روش ارزیابی ترجیح معنوی را بداند</w:t>
            </w:r>
          </w:p>
          <w:p w:rsidR="00E15080"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5.مراقبت های پرستاری برای حمایت از دین داری و ارتقا سلامت معنوی بیماران را توضیح دهد</w:t>
            </w:r>
          </w:p>
          <w:p w:rsidR="00E15080" w:rsidRPr="007D07A6" w:rsidRDefault="00E15080" w:rsidP="00E1508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6.اثر باورهای مذهبی معنوی اخلاقی را توصیف کند</w:t>
            </w:r>
          </w:p>
        </w:tc>
        <w:tc>
          <w:tcPr>
            <w:tcW w:w="1011"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332098" w:rsidTr="00393F5F">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7</w:t>
            </w:r>
          </w:p>
        </w:tc>
        <w:tc>
          <w:tcPr>
            <w:tcW w:w="1311" w:type="dxa"/>
          </w:tcPr>
          <w:p w:rsidR="00332098" w:rsidRPr="0044755C"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مراقبت تسکینی</w:t>
            </w:r>
          </w:p>
        </w:tc>
        <w:tc>
          <w:tcPr>
            <w:tcW w:w="1960" w:type="dxa"/>
          </w:tcPr>
          <w:p w:rsidR="00332098" w:rsidRPr="00AC2341" w:rsidRDefault="00AC2341" w:rsidP="00AC2341">
            <w:pPr>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Pr>
                <w:rFonts w:cs="B Nazanin" w:hint="cs"/>
                <w:color w:val="000000" w:themeColor="text1"/>
                <w:sz w:val="24"/>
                <w:szCs w:val="24"/>
                <w:rtl/>
                <w:lang w:bidi="fa-IR"/>
              </w:rPr>
              <w:t>1.</w:t>
            </w:r>
            <w:r w:rsidRPr="00AC2341">
              <w:rPr>
                <w:rFonts w:cs="B Nazanin" w:hint="cs"/>
                <w:color w:val="000000" w:themeColor="text1"/>
                <w:sz w:val="24"/>
                <w:szCs w:val="24"/>
                <w:rtl/>
                <w:lang w:bidi="fa-IR"/>
              </w:rPr>
              <w:t>اصول عملکرد های جایگزین را توصیف کند</w:t>
            </w:r>
          </w:p>
          <w:p w:rsidR="00AC2341" w:rsidRPr="00AC2341" w:rsidRDefault="00AC2341" w:rsidP="00AC2341">
            <w:pPr>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Pr>
                <w:rFonts w:cs="B Nazanin" w:hint="cs"/>
                <w:color w:val="000000" w:themeColor="text1"/>
                <w:sz w:val="24"/>
                <w:szCs w:val="24"/>
                <w:rtl/>
                <w:lang w:bidi="fa-IR"/>
              </w:rPr>
              <w:t>2.</w:t>
            </w:r>
            <w:r w:rsidRPr="00AC2341">
              <w:rPr>
                <w:rFonts w:cs="B Nazanin" w:hint="cs"/>
                <w:color w:val="000000" w:themeColor="text1"/>
                <w:sz w:val="24"/>
                <w:szCs w:val="24"/>
                <w:rtl/>
                <w:lang w:bidi="fa-IR"/>
              </w:rPr>
              <w:t>مثال هایی از محیط شفابخش را ارائه دهد</w:t>
            </w:r>
          </w:p>
          <w:p w:rsidR="00AC2341" w:rsidRPr="00AC2341" w:rsidRDefault="00AC2341" w:rsidP="00AC2341">
            <w:pPr>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AC2341">
              <w:rPr>
                <w:rFonts w:cs="B Nazanin" w:hint="cs"/>
                <w:color w:val="000000" w:themeColor="text1"/>
                <w:sz w:val="24"/>
                <w:szCs w:val="24"/>
                <w:rtl/>
                <w:lang w:bidi="fa-IR"/>
              </w:rPr>
              <w:t>3.اصول اساسی عملکرد های مراقبت بهداشتی همچون آیورودا طب سنتی چین و...را توصیف کند</w:t>
            </w:r>
          </w:p>
          <w:p w:rsidR="00AC2341" w:rsidRDefault="00AC2341" w:rsidP="00AC2341">
            <w:pPr>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AC2341">
              <w:rPr>
                <w:rFonts w:cs="B Nazanin" w:hint="cs"/>
                <w:color w:val="000000" w:themeColor="text1"/>
                <w:sz w:val="24"/>
                <w:szCs w:val="24"/>
                <w:rtl/>
                <w:lang w:bidi="fa-IR"/>
              </w:rPr>
              <w:t>4.</w:t>
            </w:r>
            <w:r>
              <w:rPr>
                <w:rFonts w:cs="B Nazanin" w:hint="cs"/>
                <w:color w:val="000000" w:themeColor="text1"/>
                <w:sz w:val="24"/>
                <w:szCs w:val="24"/>
                <w:rtl/>
                <w:lang w:bidi="fa-IR"/>
              </w:rPr>
              <w:t>اصول طب طبیعی را بین کند</w:t>
            </w:r>
          </w:p>
          <w:p w:rsidR="00AC2341" w:rsidRDefault="00AC2341" w:rsidP="00AC2341">
            <w:pPr>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5.نقش روش های درمانی دستی را معرفی کند</w:t>
            </w:r>
          </w:p>
          <w:p w:rsidR="00AC2341" w:rsidRPr="00AC2341" w:rsidRDefault="00AC2341" w:rsidP="00AC2341">
            <w:pPr>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6.استفاده از ملاحظات ایمنی در رابطه با درمان های مکمل و جایگزین را به مددجو آموزش دهد</w:t>
            </w:r>
          </w:p>
        </w:tc>
        <w:tc>
          <w:tcPr>
            <w:tcW w:w="1011"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332098" w:rsidTr="00393F5F">
        <w:trPr>
          <w:trHeight w:val="962"/>
        </w:trPr>
        <w:tc>
          <w:tcPr>
            <w:cnfStyle w:val="001000000000" w:firstRow="0" w:lastRow="0" w:firstColumn="1" w:lastColumn="0" w:oddVBand="0" w:evenVBand="0" w:oddHBand="0" w:evenHBand="0" w:firstRowFirstColumn="0" w:firstRowLastColumn="0" w:lastRowFirstColumn="0" w:lastRowLastColumn="0"/>
            <w:tcW w:w="803" w:type="dxa"/>
          </w:tcPr>
          <w:p w:rsidR="00332098" w:rsidRPr="00862491" w:rsidRDefault="00332098" w:rsidP="00393F5F">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8</w:t>
            </w:r>
          </w:p>
        </w:tc>
        <w:tc>
          <w:tcPr>
            <w:tcW w:w="1311" w:type="dxa"/>
          </w:tcPr>
          <w:p w:rsidR="00332098" w:rsidRPr="0044755C"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فقدان و سوگ و مرگ</w:t>
            </w:r>
          </w:p>
        </w:tc>
        <w:tc>
          <w:tcPr>
            <w:tcW w:w="1960" w:type="dxa"/>
          </w:tcPr>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1- تعریف مرگ را بیان کند .</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2- مرگ و مردن را در تعریف با هم مقایسه کند.</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lastRenderedPageBreak/>
              <w:t xml:space="preserve"> 3- انواع مرگ را</w:t>
            </w:r>
            <w:r w:rsidRPr="00BC31D1">
              <w:rPr>
                <w:rFonts w:ascii="Calibri" w:eastAsia="Calibri" w:hAnsi="Calibri" w:cs="B Nazanin"/>
                <w:sz w:val="24"/>
                <w:szCs w:val="24"/>
                <w:rtl/>
                <w:lang w:bidi="fa-IR"/>
              </w:rPr>
              <w:t xml:space="preserve"> </w:t>
            </w:r>
            <w:r w:rsidRPr="00BC31D1">
              <w:rPr>
                <w:rFonts w:ascii="Calibri" w:eastAsia="Calibri" w:hAnsi="Calibri" w:cs="B Nazanin" w:hint="cs"/>
                <w:sz w:val="24"/>
                <w:szCs w:val="24"/>
                <w:rtl/>
                <w:lang w:bidi="fa-IR"/>
              </w:rPr>
              <w:t>شرح دهد</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4-- معیار های مرگ بدن   بیان مي كند</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5- های روانشناختی در باره مرگ را بیان مي كند</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6-دیدگاه کوبلر راس در باره مرگ را  بیان مي كند</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7-حقوق افراد در هنگام مرگ را بیان کند.</w:t>
            </w:r>
          </w:p>
          <w:p w:rsidR="00BC31D1" w:rsidRPr="00BC31D1"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bidi="fa-IR"/>
              </w:rPr>
            </w:pPr>
            <w:r w:rsidRPr="00BC31D1">
              <w:rPr>
                <w:rFonts w:ascii="Calibri" w:eastAsia="Calibri" w:hAnsi="Calibri" w:cs="B Nazanin" w:hint="cs"/>
                <w:sz w:val="24"/>
                <w:szCs w:val="24"/>
                <w:rtl/>
                <w:lang w:bidi="fa-IR"/>
              </w:rPr>
              <w:t>8-  اتانازی را توضیح دهد.</w:t>
            </w:r>
          </w:p>
          <w:p w:rsidR="00332098" w:rsidRPr="007D07A6" w:rsidRDefault="00BC31D1" w:rsidP="00BC31D1">
            <w:pPr>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C31D1">
              <w:rPr>
                <w:rFonts w:ascii="Calibri" w:eastAsia="Calibri" w:hAnsi="Calibri" w:cs="B Nazanin" w:hint="cs"/>
                <w:sz w:val="24"/>
                <w:szCs w:val="24"/>
                <w:rtl/>
                <w:lang w:bidi="fa-IR"/>
              </w:rPr>
              <w:t>9- دیدگاه اسلام در باره اتانازی را  توضیح دهد</w:t>
            </w:r>
          </w:p>
        </w:tc>
        <w:tc>
          <w:tcPr>
            <w:tcW w:w="1011"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rsidR="00332098" w:rsidRPr="007D07A6" w:rsidRDefault="00332098" w:rsidP="00393F5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w:t>
            </w:r>
            <w:r w:rsidRPr="007D07A6">
              <w:rPr>
                <w:rFonts w:cs="B Nazanin"/>
                <w:rtl/>
              </w:rPr>
              <w:lastRenderedPageBreak/>
              <w:t>کلاس</w:t>
            </w:r>
            <w:r w:rsidRPr="007D07A6">
              <w:rPr>
                <w:rFonts w:cs="B Nazanin" w:hint="cs"/>
                <w:rtl/>
              </w:rPr>
              <w:t>ی</w:t>
            </w:r>
            <w:r w:rsidRPr="007D07A6">
              <w:rPr>
                <w:rFonts w:cs="B Nazanin"/>
                <w:rtl/>
              </w:rPr>
              <w:t xml:space="preserve"> و تراکم</w:t>
            </w:r>
            <w:r w:rsidRPr="007D07A6">
              <w:rPr>
                <w:rFonts w:cs="B Nazanin" w:hint="cs"/>
                <w:rtl/>
              </w:rPr>
              <w:t>ی</w:t>
            </w:r>
          </w:p>
        </w:tc>
      </w:tr>
    </w:tbl>
    <w:p w:rsidR="00A4723C" w:rsidRPr="00332098" w:rsidRDefault="00A4723C" w:rsidP="00332098"/>
    <w:sectPr w:rsidR="00A4723C" w:rsidRPr="00332098" w:rsidSect="00442C6D">
      <w:headerReference w:type="default" r:id="rId7"/>
      <w:footerReference w:type="default" r:id="rId8"/>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6A" w:rsidRDefault="0019496A" w:rsidP="00332098">
      <w:pPr>
        <w:spacing w:after="0" w:line="240" w:lineRule="auto"/>
      </w:pPr>
      <w:r>
        <w:separator/>
      </w:r>
    </w:p>
  </w:endnote>
  <w:endnote w:type="continuationSeparator" w:id="0">
    <w:p w:rsidR="0019496A" w:rsidRDefault="0019496A" w:rsidP="0033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ns-ligh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an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384770"/>
      <w:docPartObj>
        <w:docPartGallery w:val="Page Numbers (Bottom of Page)"/>
        <w:docPartUnique/>
      </w:docPartObj>
    </w:sdtPr>
    <w:sdtEndPr>
      <w:rPr>
        <w:rStyle w:val="pagenumberChar"/>
        <w:rFonts w:cs="B Nazanin"/>
      </w:rPr>
    </w:sdtEndPr>
    <w:sdtContent>
      <w:p w:rsidR="009622FA" w:rsidRPr="00866866" w:rsidRDefault="005C1D5F"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DB1524">
          <w:rPr>
            <w:rStyle w:val="pagenumberChar"/>
            <w:noProof/>
            <w:rtl/>
          </w:rPr>
          <w:t>2</w:t>
        </w:r>
        <w:r w:rsidRPr="00866866">
          <w:rPr>
            <w:rStyle w:val="pagenumberChar"/>
          </w:rPr>
          <w:fldChar w:fldCharType="end"/>
        </w:r>
      </w:p>
    </w:sdtContent>
  </w:sdt>
  <w:p w:rsidR="009622FA" w:rsidRDefault="001949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6A" w:rsidRDefault="0019496A" w:rsidP="00332098">
      <w:pPr>
        <w:spacing w:after="0" w:line="240" w:lineRule="auto"/>
      </w:pPr>
      <w:r>
        <w:separator/>
      </w:r>
    </w:p>
  </w:footnote>
  <w:footnote w:type="continuationSeparator" w:id="0">
    <w:p w:rsidR="0019496A" w:rsidRDefault="0019496A" w:rsidP="00332098">
      <w:pPr>
        <w:spacing w:after="0" w:line="240" w:lineRule="auto"/>
      </w:pPr>
      <w:r>
        <w:continuationSeparator/>
      </w:r>
    </w:p>
  </w:footnote>
  <w:footnote w:id="1">
    <w:p w:rsidR="00332098" w:rsidRPr="005377FD" w:rsidRDefault="00332098" w:rsidP="00332098">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Pr>
          <w:rFonts w:cs="B Nazanin" w:hint="cs"/>
          <w:b/>
          <w:bCs/>
          <w:rtl/>
          <w:lang w:bidi="fa-IR"/>
        </w:rPr>
        <w:t xml:space="preserve"> و .... انتخاب گردد.</w:t>
      </w:r>
    </w:p>
  </w:footnote>
  <w:footnote w:id="2">
    <w:p w:rsidR="00332098" w:rsidRPr="005377FD" w:rsidRDefault="00332098" w:rsidP="00332098">
      <w:pPr>
        <w:pStyle w:val="FootnoteText"/>
        <w:bidi/>
        <w:rPr>
          <w:rFonts w:cs="B Nazanin"/>
          <w:rtl/>
        </w:rPr>
      </w:pPr>
      <w:r w:rsidRPr="005377FD">
        <w:rPr>
          <w:rStyle w:val="FootnoteReference"/>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6D" w:rsidRPr="00EF6203" w:rsidRDefault="005C1D5F"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6475248C" wp14:editId="7D080E62">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rsidR="00442C6D" w:rsidRDefault="005C1D5F"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rsidR="00475A29" w:rsidRDefault="005C1D5F"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Pr="00052CC2">
      <w:rPr>
        <w:rFonts w:cs="B Nazanin" w:hint="cs"/>
        <w:b/>
        <w:bCs/>
        <w:sz w:val="24"/>
        <w:szCs w:val="24"/>
        <w:rtl/>
      </w:rPr>
      <w:t>فرم طرح دوره</w:t>
    </w:r>
    <w:r>
      <w:rPr>
        <w:rFonts w:cs="B Nazanin" w:hint="cs"/>
        <w:b/>
        <w:bCs/>
        <w:sz w:val="24"/>
        <w:szCs w:val="24"/>
        <w:rtl/>
      </w:rPr>
      <w:t>)</w:t>
    </w:r>
  </w:p>
  <w:p w:rsidR="00442C6D" w:rsidRPr="00442C6D" w:rsidRDefault="005C1D5F"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738A"/>
    <w:multiLevelType w:val="hybridMultilevel"/>
    <w:tmpl w:val="62AC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C0838"/>
    <w:multiLevelType w:val="hybridMultilevel"/>
    <w:tmpl w:val="B4D6FD2C"/>
    <w:lvl w:ilvl="0" w:tplc="00F2A0F6">
      <w:start w:val="1"/>
      <w:numFmt w:val="decimal"/>
      <w:lvlText w:val="%1."/>
      <w:lvlJc w:val="left"/>
      <w:pPr>
        <w:ind w:left="716" w:hanging="360"/>
      </w:pPr>
      <w:rPr>
        <w:rFonts w:ascii="Arial" w:hAnsi="Arial" w:cs="Arial"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47"/>
    <w:rsid w:val="0019496A"/>
    <w:rsid w:val="00332098"/>
    <w:rsid w:val="00490153"/>
    <w:rsid w:val="005C1D5F"/>
    <w:rsid w:val="008823F6"/>
    <w:rsid w:val="00A114CF"/>
    <w:rsid w:val="00A4723C"/>
    <w:rsid w:val="00AC2341"/>
    <w:rsid w:val="00BC31D1"/>
    <w:rsid w:val="00DB1524"/>
    <w:rsid w:val="00DF4947"/>
    <w:rsid w:val="00E15080"/>
    <w:rsid w:val="00F51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78ADE-A37A-4DBD-805D-883AF443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98"/>
  </w:style>
  <w:style w:type="paragraph" w:styleId="Heading1">
    <w:name w:val="heading 1"/>
    <w:basedOn w:val="Normal"/>
    <w:link w:val="Heading1Char"/>
    <w:uiPriority w:val="9"/>
    <w:qFormat/>
    <w:rsid w:val="00BC3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098"/>
  </w:style>
  <w:style w:type="paragraph" w:styleId="Footer">
    <w:name w:val="footer"/>
    <w:basedOn w:val="Normal"/>
    <w:link w:val="FooterChar"/>
    <w:uiPriority w:val="99"/>
    <w:unhideWhenUsed/>
    <w:rsid w:val="0033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098"/>
  </w:style>
  <w:style w:type="table" w:styleId="TableGrid">
    <w:name w:val="Table Grid"/>
    <w:basedOn w:val="TableNormal"/>
    <w:uiPriority w:val="39"/>
    <w:rsid w:val="00332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2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098"/>
    <w:rPr>
      <w:sz w:val="20"/>
      <w:szCs w:val="20"/>
    </w:rPr>
  </w:style>
  <w:style w:type="character" w:styleId="FootnoteReference">
    <w:name w:val="footnote reference"/>
    <w:basedOn w:val="DefaultParagraphFont"/>
    <w:uiPriority w:val="99"/>
    <w:semiHidden/>
    <w:unhideWhenUsed/>
    <w:rsid w:val="00332098"/>
    <w:rPr>
      <w:vertAlign w:val="superscript"/>
    </w:rPr>
  </w:style>
  <w:style w:type="table" w:styleId="PlainTable1">
    <w:name w:val="Plain Table 1"/>
    <w:basedOn w:val="TableNormal"/>
    <w:uiPriority w:val="41"/>
    <w:rsid w:val="003320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geNumber1">
    <w:name w:val="Page Number1"/>
    <w:basedOn w:val="Footer"/>
    <w:link w:val="pagenumberChar"/>
    <w:qFormat/>
    <w:rsid w:val="00332098"/>
    <w:pPr>
      <w:bidi/>
      <w:jc w:val="center"/>
    </w:pPr>
    <w:rPr>
      <w:rFonts w:cs="B Nazanin"/>
    </w:rPr>
  </w:style>
  <w:style w:type="character" w:customStyle="1" w:styleId="pagenumberChar">
    <w:name w:val="page number Char"/>
    <w:basedOn w:val="FooterChar"/>
    <w:link w:val="PageNumber1"/>
    <w:rsid w:val="00332098"/>
    <w:rPr>
      <w:rFonts w:cs="B Nazanin"/>
    </w:rPr>
  </w:style>
  <w:style w:type="character" w:customStyle="1" w:styleId="value">
    <w:name w:val="value"/>
    <w:basedOn w:val="DefaultParagraphFont"/>
    <w:rsid w:val="00332098"/>
  </w:style>
  <w:style w:type="character" w:customStyle="1" w:styleId="Heading1Char">
    <w:name w:val="Heading 1 Char"/>
    <w:basedOn w:val="DefaultParagraphFont"/>
    <w:link w:val="Heading1"/>
    <w:uiPriority w:val="9"/>
    <w:rsid w:val="00BC31D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C2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52570">
      <w:bodyDiv w:val="1"/>
      <w:marLeft w:val="0"/>
      <w:marRight w:val="0"/>
      <w:marTop w:val="0"/>
      <w:marBottom w:val="0"/>
      <w:divBdr>
        <w:top w:val="none" w:sz="0" w:space="0" w:color="auto"/>
        <w:left w:val="none" w:sz="0" w:space="0" w:color="auto"/>
        <w:bottom w:val="none" w:sz="0" w:space="0" w:color="auto"/>
        <w:right w:val="none" w:sz="0" w:space="0" w:color="auto"/>
      </w:divBdr>
    </w:div>
    <w:div w:id="1265186326">
      <w:bodyDiv w:val="1"/>
      <w:marLeft w:val="0"/>
      <w:marRight w:val="0"/>
      <w:marTop w:val="0"/>
      <w:marBottom w:val="0"/>
      <w:divBdr>
        <w:top w:val="none" w:sz="0" w:space="0" w:color="auto"/>
        <w:left w:val="none" w:sz="0" w:space="0" w:color="auto"/>
        <w:bottom w:val="none" w:sz="0" w:space="0" w:color="auto"/>
        <w:right w:val="none" w:sz="0" w:space="0" w:color="auto"/>
      </w:divBdr>
      <w:divsChild>
        <w:div w:id="968827175">
          <w:marLeft w:val="0"/>
          <w:marRight w:val="0"/>
          <w:marTop w:val="55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barsa</cp:lastModifiedBy>
  <cp:revision>2</cp:revision>
  <dcterms:created xsi:type="dcterms:W3CDTF">2024-03-10T09:37:00Z</dcterms:created>
  <dcterms:modified xsi:type="dcterms:W3CDTF">2024-03-10T09:37:00Z</dcterms:modified>
</cp:coreProperties>
</file>